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CFC9" w14:textId="77777777" w:rsidR="004C1050" w:rsidRDefault="006847E2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Pastor Richard Allen Farmer</w:t>
      </w:r>
    </w:p>
    <w:p w14:paraId="4D4C476F" w14:textId="77777777" w:rsidR="004C1050" w:rsidRDefault="006847E2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The Crossroads Church</w:t>
      </w:r>
    </w:p>
    <w:p w14:paraId="025D3915" w14:textId="77777777" w:rsidR="004C1050" w:rsidRDefault="006847E2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5587 Redan Road</w:t>
      </w:r>
    </w:p>
    <w:p w14:paraId="4D63803E" w14:textId="77777777" w:rsidR="004C1050" w:rsidRDefault="006847E2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Stone Mountain, GA 30088</w:t>
      </w:r>
    </w:p>
    <w:p w14:paraId="7D3BAB68" w14:textId="77777777" w:rsidR="004C1050" w:rsidRDefault="006847E2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770-469-9069</w:t>
      </w:r>
    </w:p>
    <w:p w14:paraId="752BA04D" w14:textId="77777777" w:rsidR="004C1050" w:rsidRDefault="006847E2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 w:color="000000"/>
        </w:rPr>
      </w:pPr>
      <w:r>
        <w:rPr>
          <w:rFonts w:ascii="Times New Roman" w:hAnsi="Times New Roman"/>
          <w:sz w:val="26"/>
          <w:szCs w:val="26"/>
          <w:u w:val="single" w:color="000000"/>
        </w:rPr>
        <w:t>The Adventure of Two Minds</w:t>
      </w:r>
    </w:p>
    <w:p w14:paraId="25B19CFD" w14:textId="77777777" w:rsidR="004C1050" w:rsidRDefault="006847E2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Text: Romans 8:3b-11</w:t>
      </w:r>
    </w:p>
    <w:p w14:paraId="1E9BD783" w14:textId="77777777" w:rsidR="00F81BE0" w:rsidRDefault="006847E2">
      <w:pPr>
        <w:pStyle w:val="Body"/>
        <w:spacing w:before="0" w:line="480" w:lineRule="auto"/>
        <w:rPr>
          <w:rFonts w:ascii="Times New Roman" w:hAnsi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Option</w:t>
      </w:r>
      <w:r w:rsidRPr="00244818">
        <w:rPr>
          <w:rFonts w:ascii="Times New Roman" w:hAnsi="Times New Roman"/>
          <w:sz w:val="26"/>
          <w:szCs w:val="26"/>
          <w:u w:color="000000"/>
        </w:rPr>
        <w:t>s.</w:t>
      </w:r>
    </w:p>
    <w:p w14:paraId="29E068DC" w14:textId="114852C4" w:rsidR="004C1050" w:rsidRPr="00F81BE0" w:rsidRDefault="00244818">
      <w:pPr>
        <w:pStyle w:val="Body"/>
        <w:spacing w:before="0" w:line="480" w:lineRule="auto"/>
        <w:rPr>
          <w:rFonts w:ascii="Times New Roman" w:eastAsia="Times New Roman" w:hAnsi="Times New Roman" w:cs="Times New Roman"/>
          <w:noProof/>
          <w:sz w:val="20"/>
          <w:szCs w:val="20"/>
          <w:u w:color="000000"/>
        </w:rPr>
      </w:pPr>
      <w:r w:rsidRPr="00244818">
        <w:rPr>
          <w:rFonts w:ascii="Times New Roman" w:eastAsia="Times New Roman" w:hAnsi="Times New Roman" w:cs="Times New Roman"/>
          <w:noProof/>
          <w:sz w:val="26"/>
          <w:szCs w:val="26"/>
          <w:u w:color="000000"/>
        </w:rPr>
        <w:t xml:space="preserve"> “ Never let anyone be your priority if you are only their option. </w:t>
      </w:r>
      <w:r w:rsidRPr="00F81BE0">
        <w:rPr>
          <w:rFonts w:ascii="Times New Roman" w:eastAsia="Times New Roman" w:hAnsi="Times New Roman" w:cs="Times New Roman"/>
          <w:noProof/>
          <w:sz w:val="20"/>
          <w:szCs w:val="20"/>
          <w:u w:color="000000"/>
        </w:rPr>
        <w:t>Picture quotes.com</w:t>
      </w:r>
    </w:p>
    <w:p w14:paraId="5610A451" w14:textId="7B18E3E7" w:rsidR="00244818" w:rsidRPr="00244818" w:rsidRDefault="00244818">
      <w:pPr>
        <w:pStyle w:val="Body"/>
        <w:spacing w:before="0" w:line="480" w:lineRule="auto"/>
        <w:rPr>
          <w:rFonts w:ascii="Times New Roman" w:eastAsia="Times New Roman" w:hAnsi="Times New Roman" w:cs="Times New Roman"/>
          <w:noProof/>
          <w:sz w:val="26"/>
          <w:szCs w:val="26"/>
          <w:u w:color="000000"/>
        </w:rPr>
      </w:pPr>
      <w:r w:rsidRPr="00244818">
        <w:rPr>
          <w:rFonts w:ascii="Times New Roman" w:eastAsia="Times New Roman" w:hAnsi="Times New Roman" w:cs="Times New Roman"/>
          <w:noProof/>
          <w:sz w:val="26"/>
          <w:szCs w:val="26"/>
          <w:u w:color="000000"/>
        </w:rPr>
        <w:t xml:space="preserve">“You have many options in life, never make giving up one of them.” </w:t>
      </w:r>
      <w:r w:rsidRPr="00F81BE0">
        <w:rPr>
          <w:rFonts w:ascii="Times New Roman" w:eastAsia="Times New Roman" w:hAnsi="Times New Roman" w:cs="Times New Roman"/>
          <w:noProof/>
          <w:sz w:val="20"/>
          <w:szCs w:val="20"/>
          <w:u w:color="000000"/>
        </w:rPr>
        <w:t>Austin Carlile</w:t>
      </w:r>
    </w:p>
    <w:p w14:paraId="04EC00E5" w14:textId="73DCCA43" w:rsidR="00244818" w:rsidRPr="00244818" w:rsidRDefault="00244818">
      <w:pPr>
        <w:pStyle w:val="Body"/>
        <w:spacing w:before="0" w:line="480" w:lineRule="auto"/>
        <w:rPr>
          <w:rFonts w:ascii="Times New Roman" w:eastAsia="Times New Roman" w:hAnsi="Times New Roman" w:cs="Times New Roman"/>
          <w:noProof/>
          <w:sz w:val="26"/>
          <w:szCs w:val="26"/>
          <w:u w:color="000000"/>
        </w:rPr>
      </w:pPr>
      <w:r w:rsidRPr="00244818">
        <w:rPr>
          <w:rFonts w:ascii="Times New Roman" w:eastAsia="Times New Roman" w:hAnsi="Times New Roman" w:cs="Times New Roman"/>
          <w:noProof/>
          <w:sz w:val="26"/>
          <w:szCs w:val="26"/>
          <w:u w:color="000000"/>
        </w:rPr>
        <w:t xml:space="preserve">“There are only two options regarding commitment, you’re either in or you’re out. There is no such thing as life in between.” </w:t>
      </w:r>
      <w:r w:rsidRPr="00F81BE0">
        <w:rPr>
          <w:rFonts w:ascii="Times New Roman" w:eastAsia="Times New Roman" w:hAnsi="Times New Roman" w:cs="Times New Roman"/>
          <w:noProof/>
          <w:sz w:val="20"/>
          <w:szCs w:val="20"/>
          <w:u w:color="000000"/>
        </w:rPr>
        <w:t>Pat</w:t>
      </w:r>
      <w:r w:rsidR="00F81BE0">
        <w:rPr>
          <w:rFonts w:ascii="Times New Roman" w:eastAsia="Times New Roman" w:hAnsi="Times New Roman" w:cs="Times New Roman"/>
          <w:noProof/>
          <w:sz w:val="20"/>
          <w:szCs w:val="20"/>
          <w:u w:color="000000"/>
        </w:rPr>
        <w:t xml:space="preserve"> R</w:t>
      </w:r>
      <w:r w:rsidRPr="00F81BE0">
        <w:rPr>
          <w:rFonts w:ascii="Times New Roman" w:eastAsia="Times New Roman" w:hAnsi="Times New Roman" w:cs="Times New Roman"/>
          <w:noProof/>
          <w:sz w:val="20"/>
          <w:szCs w:val="20"/>
          <w:u w:color="000000"/>
        </w:rPr>
        <w:t>ily</w:t>
      </w:r>
    </w:p>
    <w:p w14:paraId="74461C16" w14:textId="4EC5D5C5" w:rsidR="004C1050" w:rsidRDefault="00244818" w:rsidP="00F81BE0">
      <w:pPr>
        <w:pStyle w:val="Body"/>
        <w:spacing w:before="0" w:line="480" w:lineRule="auto"/>
        <w:rPr>
          <w:rFonts w:ascii="Times New Roman" w:eastAsia="Times New Roman" w:hAnsi="Times New Roman" w:cs="Times New Roman"/>
          <w:noProof/>
          <w:sz w:val="26"/>
          <w:szCs w:val="26"/>
          <w:u w:color="000000"/>
        </w:rPr>
      </w:pPr>
      <w:r w:rsidRPr="00244818">
        <w:rPr>
          <w:rFonts w:ascii="Times New Roman" w:eastAsia="Times New Roman" w:hAnsi="Times New Roman" w:cs="Times New Roman"/>
          <w:noProof/>
          <w:sz w:val="26"/>
          <w:szCs w:val="26"/>
          <w:u w:color="000000"/>
        </w:rPr>
        <w:t>There are only two options- make progress or make excus</w:t>
      </w:r>
      <w:r w:rsidR="00F81BE0">
        <w:rPr>
          <w:rFonts w:ascii="Times New Roman" w:eastAsia="Times New Roman" w:hAnsi="Times New Roman" w:cs="Times New Roman"/>
          <w:noProof/>
          <w:sz w:val="26"/>
          <w:szCs w:val="26"/>
          <w:u w:color="000000"/>
        </w:rPr>
        <w:t xml:space="preserve">es. </w:t>
      </w:r>
    </w:p>
    <w:p w14:paraId="40B069BC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Options.</w:t>
      </w:r>
    </w:p>
    <w:p w14:paraId="4AD520F2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In Romans 8, Paul says the believer has </w:t>
      </w:r>
      <w:r>
        <w:rPr>
          <w:rFonts w:ascii="Times New Roman" w:hAnsi="Times New Roman"/>
          <w:sz w:val="26"/>
          <w:szCs w:val="26"/>
          <w:u w:color="000000"/>
        </w:rPr>
        <w:t>options.</w:t>
      </w:r>
    </w:p>
    <w:p w14:paraId="6D5DC0F9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Here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s an option for the living out of one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s days: One could live according</w:t>
      </w:r>
    </w:p>
    <w:p w14:paraId="40C10139" w14:textId="38F8243B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 to the flesh. We call that a </w:t>
      </w:r>
      <w:r>
        <w:rPr>
          <w:rFonts w:ascii="Times New Roman" w:hAnsi="Times New Roman"/>
          <w:i/>
          <w:iCs/>
          <w:sz w:val="26"/>
          <w:szCs w:val="26"/>
          <w:u w:color="000000"/>
        </w:rPr>
        <w:t>carnal</w:t>
      </w:r>
      <w:r>
        <w:rPr>
          <w:rFonts w:ascii="Times New Roman" w:hAnsi="Times New Roman"/>
          <w:sz w:val="26"/>
          <w:szCs w:val="26"/>
          <w:u w:color="000000"/>
        </w:rPr>
        <w:t xml:space="preserve"> life. The word </w:t>
      </w:r>
      <w:r>
        <w:rPr>
          <w:rFonts w:ascii="Times New Roman" w:hAnsi="Times New Roman"/>
          <w:i/>
          <w:iCs/>
          <w:sz w:val="26"/>
          <w:szCs w:val="26"/>
          <w:u w:color="000000"/>
        </w:rPr>
        <w:t>carnal</w:t>
      </w:r>
      <w:r>
        <w:rPr>
          <w:rFonts w:ascii="Times New Roman" w:hAnsi="Times New Roman"/>
          <w:sz w:val="26"/>
          <w:szCs w:val="26"/>
          <w:u w:color="000000"/>
        </w:rPr>
        <w:t xml:space="preserve"> </w:t>
      </w:r>
      <w:r w:rsidR="00F81BE0">
        <w:rPr>
          <w:rFonts w:ascii="Times New Roman" w:hAnsi="Times New Roman"/>
          <w:sz w:val="26"/>
          <w:szCs w:val="26"/>
          <w:u w:color="000000"/>
        </w:rPr>
        <w:t>has</w:t>
      </w:r>
      <w:r>
        <w:rPr>
          <w:rFonts w:ascii="Times New Roman" w:hAnsi="Times New Roman"/>
          <w:sz w:val="26"/>
          <w:szCs w:val="26"/>
          <w:u w:color="000000"/>
        </w:rPr>
        <w:t xml:space="preserve"> at its</w:t>
      </w:r>
      <w:r>
        <w:rPr>
          <w:rFonts w:ascii="Times New Roman" w:hAnsi="Times New Roman"/>
          <w:sz w:val="26"/>
          <w:szCs w:val="26"/>
          <w:u w:color="000000"/>
        </w:rPr>
        <w:t xml:space="preserve"> root, the word for flesh or meat, as in chili con </w:t>
      </w:r>
      <w:r>
        <w:rPr>
          <w:rFonts w:ascii="Times New Roman" w:hAnsi="Times New Roman"/>
          <w:i/>
          <w:iCs/>
          <w:sz w:val="26"/>
          <w:szCs w:val="26"/>
          <w:u w:color="000000"/>
        </w:rPr>
        <w:t>carne</w:t>
      </w:r>
      <w:r>
        <w:rPr>
          <w:rFonts w:ascii="Times New Roman" w:hAnsi="Times New Roman"/>
          <w:sz w:val="26"/>
          <w:szCs w:val="26"/>
          <w:u w:color="000000"/>
        </w:rPr>
        <w:t xml:space="preserve"> or a person being described as a </w:t>
      </w:r>
      <w:r>
        <w:rPr>
          <w:rFonts w:ascii="Times New Roman" w:hAnsi="Times New Roman"/>
          <w:i/>
          <w:iCs/>
          <w:sz w:val="26"/>
          <w:szCs w:val="26"/>
          <w:u w:color="000000"/>
        </w:rPr>
        <w:t>carnivore</w:t>
      </w:r>
      <w:r>
        <w:rPr>
          <w:rFonts w:ascii="Times New Roman" w:hAnsi="Times New Roman"/>
          <w:sz w:val="26"/>
          <w:szCs w:val="26"/>
          <w:u w:color="000000"/>
        </w:rPr>
        <w:t>.</w:t>
      </w:r>
    </w:p>
    <w:p w14:paraId="4758CFC8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i/>
          <w:iCs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Another option for the living out of one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 xml:space="preserve">s days is the Spirit life. It is the exact opposite of the carnal life. The word Spirit, in Greek is </w:t>
      </w:r>
      <w:r>
        <w:rPr>
          <w:rFonts w:ascii="Times New Roman" w:hAnsi="Times New Roman"/>
          <w:i/>
          <w:iCs/>
          <w:sz w:val="26"/>
          <w:szCs w:val="26"/>
          <w:u w:color="000000"/>
        </w:rPr>
        <w:t xml:space="preserve">pneuma, </w:t>
      </w:r>
      <w:r>
        <w:rPr>
          <w:rFonts w:ascii="Times New Roman" w:hAnsi="Times New Roman"/>
          <w:sz w:val="26"/>
          <w:szCs w:val="26"/>
          <w:u w:color="000000"/>
        </w:rPr>
        <w:t xml:space="preserve">sometimes translated </w:t>
      </w:r>
      <w:r>
        <w:rPr>
          <w:rFonts w:ascii="Times New Roman" w:hAnsi="Times New Roman"/>
          <w:i/>
          <w:iCs/>
          <w:sz w:val="26"/>
          <w:szCs w:val="26"/>
          <w:u w:color="000000"/>
        </w:rPr>
        <w:t>wind</w:t>
      </w:r>
      <w:r>
        <w:rPr>
          <w:rFonts w:ascii="Times New Roman" w:hAnsi="Times New Roman"/>
          <w:sz w:val="26"/>
          <w:szCs w:val="26"/>
          <w:u w:color="000000"/>
        </w:rPr>
        <w:t xml:space="preserve"> or </w:t>
      </w:r>
      <w:r>
        <w:rPr>
          <w:rFonts w:ascii="Times New Roman" w:hAnsi="Times New Roman"/>
          <w:i/>
          <w:iCs/>
          <w:sz w:val="26"/>
          <w:szCs w:val="26"/>
          <w:u w:color="000000"/>
        </w:rPr>
        <w:t>breath.</w:t>
      </w:r>
    </w:p>
    <w:p w14:paraId="352810F6" w14:textId="29278FD6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Two options for living: driven/motivated by the flesh OR </w:t>
      </w:r>
      <w:r>
        <w:rPr>
          <w:rFonts w:ascii="Times New Roman" w:hAnsi="Times New Roman"/>
          <w:sz w:val="26"/>
          <w:szCs w:val="26"/>
          <w:u w:color="000000"/>
        </w:rPr>
        <w:t>driven/motivated by the wind of God, the br</w:t>
      </w:r>
      <w:r>
        <w:rPr>
          <w:rFonts w:ascii="Times New Roman" w:hAnsi="Times New Roman"/>
          <w:sz w:val="26"/>
          <w:szCs w:val="26"/>
          <w:u w:color="000000"/>
        </w:rPr>
        <w:t>eath that is the Spirit of God.</w:t>
      </w:r>
    </w:p>
    <w:p w14:paraId="5D1F7705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lastRenderedPageBreak/>
        <w:t>Both these options have a trajectory.</w:t>
      </w:r>
    </w:p>
    <w:p w14:paraId="1B25E9DD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b/>
          <w:bCs/>
          <w:sz w:val="26"/>
          <w:szCs w:val="26"/>
          <w:u w:color="000000"/>
        </w:rPr>
        <w:t>The carnal life</w:t>
      </w:r>
      <w:r>
        <w:rPr>
          <w:rFonts w:ascii="Times New Roman" w:hAnsi="Times New Roman"/>
          <w:sz w:val="26"/>
          <w:szCs w:val="26"/>
          <w:u w:color="000000"/>
        </w:rPr>
        <w:t xml:space="preserve"> has five stages.</w:t>
      </w:r>
    </w:p>
    <w:p w14:paraId="18897E1B" w14:textId="77777777" w:rsidR="004C1050" w:rsidRDefault="006847E2">
      <w:pPr>
        <w:pStyle w:val="Body"/>
        <w:numPr>
          <w:ilvl w:val="0"/>
          <w:numId w:val="2"/>
        </w:numPr>
        <w:spacing w:before="0" w:line="480" w:lineRule="auto"/>
        <w:rPr>
          <w:rFonts w:ascii="Times New Roman" w:hAnsi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Set the mind on the things of the flesh (5), which leads to </w:t>
      </w:r>
    </w:p>
    <w:p w14:paraId="6DB79BD6" w14:textId="77777777" w:rsidR="004C1050" w:rsidRDefault="006847E2">
      <w:pPr>
        <w:pStyle w:val="Body"/>
        <w:numPr>
          <w:ilvl w:val="0"/>
          <w:numId w:val="2"/>
        </w:numPr>
        <w:spacing w:before="0" w:line="480" w:lineRule="auto"/>
        <w:rPr>
          <w:rFonts w:ascii="Times New Roman" w:hAnsi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Death (6). Not literal death. Rather, it refers to estrangement from God. Cf. Ephesians 2:1- And He made you alive, who were </w:t>
      </w:r>
      <w:r>
        <w:rPr>
          <w:rFonts w:ascii="Times New Roman" w:hAnsi="Times New Roman"/>
          <w:b/>
          <w:bCs/>
          <w:sz w:val="26"/>
          <w:szCs w:val="26"/>
          <w:u w:color="000000"/>
        </w:rPr>
        <w:t>dead</w:t>
      </w:r>
      <w:r>
        <w:rPr>
          <w:rFonts w:ascii="Times New Roman" w:hAnsi="Times New Roman"/>
          <w:sz w:val="26"/>
          <w:szCs w:val="26"/>
          <w:u w:color="000000"/>
        </w:rPr>
        <w:t xml:space="preserve"> in trespasses and sins... Isaiah 59:2- But your iniquities have </w:t>
      </w:r>
      <w:r>
        <w:rPr>
          <w:rFonts w:ascii="Times New Roman" w:hAnsi="Times New Roman"/>
          <w:b/>
          <w:bCs/>
          <w:sz w:val="26"/>
          <w:szCs w:val="26"/>
          <w:u w:color="000000"/>
        </w:rPr>
        <w:t>s</w:t>
      </w:r>
      <w:r>
        <w:rPr>
          <w:rFonts w:ascii="Times New Roman" w:hAnsi="Times New Roman"/>
          <w:b/>
          <w:bCs/>
          <w:sz w:val="26"/>
          <w:szCs w:val="26"/>
          <w:u w:color="000000"/>
        </w:rPr>
        <w:t>eparated</w:t>
      </w:r>
      <w:r>
        <w:rPr>
          <w:rFonts w:ascii="Times New Roman" w:hAnsi="Times New Roman"/>
          <w:sz w:val="26"/>
          <w:szCs w:val="26"/>
          <w:u w:color="000000"/>
        </w:rPr>
        <w:t xml:space="preserve"> you from your God...</w:t>
      </w:r>
    </w:p>
    <w:p w14:paraId="37E24C44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hAnsi="Times New Roman"/>
          <w:b/>
          <w:bCs/>
          <w:sz w:val="26"/>
          <w:szCs w:val="26"/>
          <w:u w:color="000000"/>
        </w:rPr>
        <w:t>Illus.</w:t>
      </w:r>
    </w:p>
    <w:p w14:paraId="7F94995A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Perhaps you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ve heard the old joke:</w:t>
      </w:r>
    </w:p>
    <w:p w14:paraId="02CC0AEF" w14:textId="36FA7E4C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Ma: </w:t>
      </w:r>
      <w:r>
        <w:rPr>
          <w:rFonts w:ascii="Times New Roman" w:hAnsi="Times New Roman"/>
          <w:sz w:val="26"/>
          <w:szCs w:val="26"/>
          <w:u w:color="000000"/>
        </w:rPr>
        <w:t>“</w:t>
      </w:r>
      <w:r>
        <w:rPr>
          <w:rFonts w:ascii="Times New Roman" w:hAnsi="Times New Roman"/>
          <w:sz w:val="26"/>
          <w:szCs w:val="26"/>
          <w:u w:color="000000"/>
        </w:rPr>
        <w:t xml:space="preserve">Homer...do you remember when we used to </w:t>
      </w:r>
      <w:r w:rsidR="00F81BE0">
        <w:rPr>
          <w:rFonts w:ascii="Times New Roman" w:hAnsi="Times New Roman"/>
          <w:sz w:val="26"/>
          <w:szCs w:val="26"/>
          <w:u w:color="000000"/>
        </w:rPr>
        <w:t>drive,</w:t>
      </w:r>
      <w:r>
        <w:rPr>
          <w:rFonts w:ascii="Times New Roman" w:hAnsi="Times New Roman"/>
          <w:sz w:val="26"/>
          <w:szCs w:val="26"/>
          <w:u w:color="000000"/>
        </w:rPr>
        <w:t xml:space="preserve"> and I would sit so close to you that from the back it looked like you were a two-headed driver?</w:t>
      </w:r>
      <w:r>
        <w:rPr>
          <w:rFonts w:ascii="Times New Roman" w:hAnsi="Times New Roman"/>
          <w:sz w:val="26"/>
          <w:szCs w:val="26"/>
          <w:u w:color="000000"/>
        </w:rPr>
        <w:t>”</w:t>
      </w:r>
    </w:p>
    <w:p w14:paraId="68CC2267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Homer: </w:t>
      </w:r>
      <w:r>
        <w:rPr>
          <w:rFonts w:ascii="Times New Roman" w:hAnsi="Times New Roman"/>
          <w:sz w:val="26"/>
          <w:szCs w:val="26"/>
          <w:u w:color="000000"/>
        </w:rPr>
        <w:t>“</w:t>
      </w:r>
      <w:r>
        <w:rPr>
          <w:rFonts w:ascii="Times New Roman" w:hAnsi="Times New Roman"/>
          <w:sz w:val="26"/>
          <w:szCs w:val="26"/>
          <w:u w:color="000000"/>
        </w:rPr>
        <w:t>Yep</w:t>
      </w:r>
      <w:r>
        <w:rPr>
          <w:rFonts w:ascii="Times New Roman" w:hAnsi="Times New Roman"/>
          <w:sz w:val="26"/>
          <w:szCs w:val="26"/>
          <w:u w:color="000000"/>
        </w:rPr>
        <w:t>”</w:t>
      </w:r>
      <w:r>
        <w:rPr>
          <w:rFonts w:ascii="Times New Roman" w:hAnsi="Times New Roman"/>
          <w:sz w:val="26"/>
          <w:szCs w:val="26"/>
          <w:u w:color="000000"/>
        </w:rPr>
        <w:t>.</w:t>
      </w:r>
    </w:p>
    <w:p w14:paraId="7A50B05E" w14:textId="42CC01F3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Ma: </w:t>
      </w:r>
      <w:r>
        <w:rPr>
          <w:rFonts w:ascii="Times New Roman" w:hAnsi="Times New Roman"/>
          <w:sz w:val="26"/>
          <w:szCs w:val="26"/>
          <w:u w:color="000000"/>
        </w:rPr>
        <w:t>“</w:t>
      </w:r>
      <w:r>
        <w:rPr>
          <w:rFonts w:ascii="Times New Roman" w:hAnsi="Times New Roman"/>
          <w:sz w:val="26"/>
          <w:szCs w:val="26"/>
          <w:u w:color="000000"/>
        </w:rPr>
        <w:t>Homer...do you remember when we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d be driving</w:t>
      </w:r>
      <w:r w:rsidR="00F81BE0">
        <w:rPr>
          <w:rFonts w:ascii="Times New Roman" w:hAnsi="Times New Roman"/>
          <w:sz w:val="26"/>
          <w:szCs w:val="26"/>
          <w:u w:color="000000"/>
        </w:rPr>
        <w:t>,</w:t>
      </w:r>
      <w:r>
        <w:rPr>
          <w:rFonts w:ascii="Times New Roman" w:hAnsi="Times New Roman"/>
          <w:sz w:val="26"/>
          <w:szCs w:val="26"/>
          <w:u w:color="000000"/>
        </w:rPr>
        <w:t xml:space="preserve"> and you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d lay your hand on my thigh and squeeze it as we went along?</w:t>
      </w:r>
      <w:r>
        <w:rPr>
          <w:rFonts w:ascii="Times New Roman" w:hAnsi="Times New Roman"/>
          <w:sz w:val="26"/>
          <w:szCs w:val="26"/>
          <w:u w:color="000000"/>
        </w:rPr>
        <w:t>”</w:t>
      </w:r>
    </w:p>
    <w:p w14:paraId="048B0D06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Homer: </w:t>
      </w:r>
      <w:r>
        <w:rPr>
          <w:rFonts w:ascii="Times New Roman" w:hAnsi="Times New Roman"/>
          <w:sz w:val="26"/>
          <w:szCs w:val="26"/>
          <w:u w:color="000000"/>
        </w:rPr>
        <w:t>“</w:t>
      </w:r>
      <w:r>
        <w:rPr>
          <w:rFonts w:ascii="Times New Roman" w:hAnsi="Times New Roman"/>
          <w:sz w:val="26"/>
          <w:szCs w:val="26"/>
          <w:u w:color="000000"/>
        </w:rPr>
        <w:t>Yeah, Ma</w:t>
      </w:r>
      <w:r>
        <w:rPr>
          <w:rFonts w:ascii="Times New Roman" w:hAnsi="Times New Roman"/>
          <w:sz w:val="26"/>
          <w:szCs w:val="26"/>
          <w:u w:color="000000"/>
        </w:rPr>
        <w:t>”</w:t>
      </w:r>
      <w:r>
        <w:rPr>
          <w:rFonts w:ascii="Times New Roman" w:hAnsi="Times New Roman"/>
          <w:sz w:val="26"/>
          <w:szCs w:val="26"/>
          <w:u w:color="000000"/>
        </w:rPr>
        <w:t>.</w:t>
      </w:r>
    </w:p>
    <w:p w14:paraId="657F50DB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Ma: </w:t>
      </w:r>
      <w:r>
        <w:rPr>
          <w:rFonts w:ascii="Times New Roman" w:hAnsi="Times New Roman"/>
          <w:sz w:val="26"/>
          <w:szCs w:val="26"/>
          <w:u w:color="000000"/>
        </w:rPr>
        <w:t>“</w:t>
      </w:r>
      <w:r>
        <w:rPr>
          <w:rFonts w:ascii="Times New Roman" w:hAnsi="Times New Roman"/>
          <w:sz w:val="26"/>
          <w:szCs w:val="26"/>
          <w:u w:color="000000"/>
        </w:rPr>
        <w:t>Homer...do you remember how you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d sometime lean over and kiss me while you were driving?</w:t>
      </w:r>
      <w:r>
        <w:rPr>
          <w:rFonts w:ascii="Times New Roman" w:hAnsi="Times New Roman"/>
          <w:sz w:val="26"/>
          <w:szCs w:val="26"/>
          <w:u w:color="000000"/>
        </w:rPr>
        <w:t>”</w:t>
      </w:r>
    </w:p>
    <w:p w14:paraId="604DCBCE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Homer: </w:t>
      </w:r>
      <w:r>
        <w:rPr>
          <w:rFonts w:ascii="Times New Roman" w:hAnsi="Times New Roman"/>
          <w:sz w:val="26"/>
          <w:szCs w:val="26"/>
          <w:u w:color="000000"/>
        </w:rPr>
        <w:t>“</w:t>
      </w:r>
      <w:r>
        <w:rPr>
          <w:rFonts w:ascii="Times New Roman" w:hAnsi="Times New Roman"/>
          <w:sz w:val="26"/>
          <w:szCs w:val="26"/>
          <w:u w:color="000000"/>
        </w:rPr>
        <w:t>Yes, I do, Ma</w:t>
      </w:r>
      <w:r>
        <w:rPr>
          <w:rFonts w:ascii="Times New Roman" w:hAnsi="Times New Roman"/>
          <w:sz w:val="26"/>
          <w:szCs w:val="26"/>
          <w:u w:color="000000"/>
        </w:rPr>
        <w:t>”</w:t>
      </w:r>
      <w:r>
        <w:rPr>
          <w:rFonts w:ascii="Times New Roman" w:hAnsi="Times New Roman"/>
          <w:sz w:val="26"/>
          <w:szCs w:val="26"/>
          <w:u w:color="000000"/>
        </w:rPr>
        <w:t>.</w:t>
      </w:r>
    </w:p>
    <w:p w14:paraId="23908D68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Ma:</w:t>
      </w:r>
      <w:r>
        <w:rPr>
          <w:rFonts w:ascii="Times New Roman" w:hAnsi="Times New Roman"/>
          <w:sz w:val="26"/>
          <w:szCs w:val="26"/>
          <w:u w:color="000000"/>
        </w:rPr>
        <w:t xml:space="preserve"> </w:t>
      </w:r>
      <w:r>
        <w:rPr>
          <w:rFonts w:ascii="Times New Roman" w:hAnsi="Times New Roman"/>
          <w:sz w:val="26"/>
          <w:szCs w:val="26"/>
          <w:u w:color="000000"/>
        </w:rPr>
        <w:t>“</w:t>
      </w:r>
      <w:r>
        <w:rPr>
          <w:rFonts w:ascii="Times New Roman" w:hAnsi="Times New Roman"/>
          <w:sz w:val="26"/>
          <w:szCs w:val="26"/>
          <w:u w:color="000000"/>
        </w:rPr>
        <w:t>Homer...how come we don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t do that no more?</w:t>
      </w:r>
      <w:r>
        <w:rPr>
          <w:rFonts w:ascii="Times New Roman" w:hAnsi="Times New Roman"/>
          <w:sz w:val="26"/>
          <w:szCs w:val="26"/>
          <w:u w:color="000000"/>
        </w:rPr>
        <w:t>”</w:t>
      </w:r>
    </w:p>
    <w:p w14:paraId="7B8D9403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Homer: </w:t>
      </w:r>
      <w:r>
        <w:rPr>
          <w:rFonts w:ascii="Times New Roman" w:hAnsi="Times New Roman"/>
          <w:sz w:val="26"/>
          <w:szCs w:val="26"/>
          <w:u w:color="000000"/>
        </w:rPr>
        <w:t>“</w:t>
      </w:r>
      <w:r>
        <w:rPr>
          <w:rFonts w:ascii="Times New Roman" w:hAnsi="Times New Roman"/>
          <w:sz w:val="26"/>
          <w:szCs w:val="26"/>
          <w:u w:color="000000"/>
        </w:rPr>
        <w:t xml:space="preserve">Ma, all I know is, I </w:t>
      </w:r>
      <w:proofErr w:type="spellStart"/>
      <w:r>
        <w:rPr>
          <w:rFonts w:ascii="Times New Roman" w:hAnsi="Times New Roman"/>
          <w:sz w:val="26"/>
          <w:szCs w:val="26"/>
          <w:u w:color="000000"/>
        </w:rPr>
        <w:t>ain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t</w:t>
      </w:r>
      <w:proofErr w:type="spellEnd"/>
      <w:r>
        <w:rPr>
          <w:rFonts w:ascii="Times New Roman" w:hAnsi="Times New Roman"/>
          <w:sz w:val="26"/>
          <w:szCs w:val="26"/>
          <w:u w:color="000000"/>
        </w:rPr>
        <w:t xml:space="preserve"> never moved</w:t>
      </w:r>
      <w:r>
        <w:rPr>
          <w:rFonts w:ascii="Times New Roman" w:hAnsi="Times New Roman"/>
          <w:sz w:val="26"/>
          <w:szCs w:val="26"/>
          <w:u w:color="000000"/>
        </w:rPr>
        <w:t>”</w:t>
      </w:r>
      <w:r>
        <w:rPr>
          <w:rFonts w:ascii="Times New Roman" w:hAnsi="Times New Roman"/>
          <w:sz w:val="26"/>
          <w:szCs w:val="26"/>
          <w:u w:color="000000"/>
        </w:rPr>
        <w:t>.</w:t>
      </w:r>
    </w:p>
    <w:p w14:paraId="01743101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Beloved, if you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re estranged from God, it is always because you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ve moved. God remains where He always was.</w:t>
      </w:r>
    </w:p>
    <w:p w14:paraId="618894DB" w14:textId="77777777" w:rsidR="004C1050" w:rsidRDefault="006847E2">
      <w:pPr>
        <w:pStyle w:val="Body"/>
        <w:numPr>
          <w:ilvl w:val="0"/>
          <w:numId w:val="2"/>
        </w:numPr>
        <w:spacing w:before="0" w:line="480" w:lineRule="auto"/>
        <w:rPr>
          <w:rFonts w:ascii="Times New Roman" w:hAnsi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lastRenderedPageBreak/>
        <w:t>Enmity with God (7)</w:t>
      </w:r>
    </w:p>
    <w:p w14:paraId="4FC376D1" w14:textId="77777777" w:rsidR="004C1050" w:rsidRDefault="006847E2">
      <w:pPr>
        <w:pStyle w:val="Body"/>
        <w:numPr>
          <w:ilvl w:val="0"/>
          <w:numId w:val="2"/>
        </w:numPr>
        <w:spacing w:before="0" w:line="480" w:lineRule="auto"/>
        <w:rPr>
          <w:rFonts w:ascii="Times New Roman" w:hAnsi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Not subject to the law of God (7)</w:t>
      </w:r>
    </w:p>
    <w:p w14:paraId="18B20C64" w14:textId="77777777" w:rsidR="004C1050" w:rsidRDefault="006847E2">
      <w:pPr>
        <w:pStyle w:val="Body"/>
        <w:numPr>
          <w:ilvl w:val="0"/>
          <w:numId w:val="2"/>
        </w:numPr>
        <w:spacing w:before="0" w:line="480" w:lineRule="auto"/>
        <w:rPr>
          <w:rFonts w:ascii="Times New Roman" w:hAnsi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Unable to please God (8)</w:t>
      </w:r>
    </w:p>
    <w:p w14:paraId="0192115A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hAnsi="Times New Roman"/>
          <w:b/>
          <w:bCs/>
          <w:sz w:val="26"/>
          <w:szCs w:val="26"/>
          <w:u w:color="000000"/>
        </w:rPr>
        <w:t>The Spirit life:</w:t>
      </w:r>
    </w:p>
    <w:p w14:paraId="5BB065F0" w14:textId="77777777" w:rsidR="004C1050" w:rsidRDefault="006847E2">
      <w:pPr>
        <w:pStyle w:val="Body"/>
        <w:numPr>
          <w:ilvl w:val="0"/>
          <w:numId w:val="2"/>
        </w:numPr>
        <w:spacing w:before="0" w:line="480" w:lineRule="auto"/>
        <w:rPr>
          <w:rFonts w:ascii="Times New Roman" w:hAnsi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Set the mind on the things of the Spirit (5), which leads to </w:t>
      </w:r>
    </w:p>
    <w:p w14:paraId="19438387" w14:textId="77777777" w:rsidR="004C1050" w:rsidRDefault="006847E2">
      <w:pPr>
        <w:pStyle w:val="Body"/>
        <w:numPr>
          <w:ilvl w:val="0"/>
          <w:numId w:val="2"/>
        </w:numPr>
        <w:spacing w:before="0" w:line="480" w:lineRule="auto"/>
        <w:rPr>
          <w:rFonts w:ascii="Times New Roman" w:hAnsi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Life and peace (6, 10; 5:1)</w:t>
      </w:r>
    </w:p>
    <w:p w14:paraId="4E19A117" w14:textId="77777777" w:rsidR="004C1050" w:rsidRDefault="006847E2">
      <w:pPr>
        <w:pStyle w:val="Body"/>
        <w:numPr>
          <w:ilvl w:val="0"/>
          <w:numId w:val="2"/>
        </w:numPr>
        <w:spacing w:before="0" w:line="480" w:lineRule="auto"/>
        <w:rPr>
          <w:rFonts w:ascii="Times New Roman" w:hAnsi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Indwelling of God (9)</w:t>
      </w:r>
      <w:r>
        <w:rPr>
          <w:rFonts w:ascii="Times New Roman" w:hAnsi="Times New Roman"/>
          <w:sz w:val="26"/>
          <w:szCs w:val="26"/>
          <w:u w:color="000000"/>
        </w:rPr>
        <w:br/>
      </w:r>
    </w:p>
    <w:p w14:paraId="4845E165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Paul says that we are going to be of one mind or the other.</w:t>
      </w:r>
    </w:p>
    <w:p w14:paraId="3BE4CB10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After laying out the options of two </w:t>
      </w:r>
      <w:r>
        <w:rPr>
          <w:rFonts w:ascii="Times New Roman" w:hAnsi="Times New Roman"/>
          <w:sz w:val="26"/>
          <w:szCs w:val="26"/>
          <w:u w:color="000000"/>
        </w:rPr>
        <w:t>different mindsets, Paul addresses the believers in Rome and says, but YOU...</w:t>
      </w:r>
    </w:p>
    <w:p w14:paraId="534F09D1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YOU are Christ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s people! You are engaged in the life of adventure; the adventure of seeing the options and choosing between them.</w:t>
      </w:r>
    </w:p>
    <w:p w14:paraId="1A386B13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But YOU (v.9a)</w:t>
      </w:r>
    </w:p>
    <w:p w14:paraId="01706AB5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>Christ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 xml:space="preserve">s people, people of the </w:t>
      </w:r>
      <w:r>
        <w:rPr>
          <w:rFonts w:ascii="Times New Roman" w:hAnsi="Times New Roman"/>
          <w:sz w:val="26"/>
          <w:szCs w:val="26"/>
          <w:u w:color="000000"/>
        </w:rPr>
        <w:t>Spirit, experience two advantages:</w:t>
      </w:r>
      <w:r>
        <w:rPr>
          <w:rFonts w:ascii="Times New Roman" w:hAnsi="Times New Roman"/>
          <w:sz w:val="26"/>
          <w:szCs w:val="26"/>
          <w:u w:color="000000"/>
        </w:rPr>
        <w:br/>
      </w:r>
    </w:p>
    <w:p w14:paraId="50BA5B13" w14:textId="67ABB89E" w:rsidR="004C1050" w:rsidRDefault="006847E2">
      <w:pPr>
        <w:pStyle w:val="Body"/>
        <w:numPr>
          <w:ilvl w:val="0"/>
          <w:numId w:val="4"/>
        </w:numPr>
        <w:spacing w:before="0" w:line="480" w:lineRule="auto"/>
        <w:rPr>
          <w:rFonts w:ascii="Times New Roman" w:hAnsi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They are Spirit-filled </w:t>
      </w:r>
      <w:r>
        <w:rPr>
          <w:rFonts w:ascii="Times New Roman" w:hAnsi="Times New Roman"/>
          <w:sz w:val="26"/>
          <w:szCs w:val="26"/>
          <w:u w:color="000000"/>
        </w:rPr>
        <w:t xml:space="preserve">(9, 11). That is, the Spirit </w:t>
      </w:r>
      <w:r>
        <w:rPr>
          <w:rFonts w:ascii="Times New Roman" w:hAnsi="Times New Roman"/>
          <w:i/>
          <w:iCs/>
          <w:sz w:val="26"/>
          <w:szCs w:val="26"/>
          <w:u w:color="000000"/>
        </w:rPr>
        <w:t>dwells</w:t>
      </w:r>
      <w:r>
        <w:rPr>
          <w:rFonts w:ascii="Times New Roman" w:hAnsi="Times New Roman"/>
          <w:sz w:val="26"/>
          <w:szCs w:val="26"/>
          <w:u w:color="000000"/>
        </w:rPr>
        <w:t xml:space="preserve"> (Greek= </w:t>
      </w:r>
      <w:proofErr w:type="spellStart"/>
      <w:r>
        <w:rPr>
          <w:rFonts w:ascii="Times New Roman" w:hAnsi="Times New Roman"/>
          <w:i/>
          <w:iCs/>
          <w:sz w:val="26"/>
          <w:szCs w:val="26"/>
          <w:u w:color="000000"/>
        </w:rPr>
        <w:t>oikeo</w:t>
      </w:r>
      <w:proofErr w:type="spellEnd"/>
      <w:r>
        <w:rPr>
          <w:rFonts w:ascii="Times New Roman" w:hAnsi="Times New Roman"/>
          <w:i/>
          <w:iCs/>
          <w:sz w:val="26"/>
          <w:szCs w:val="26"/>
          <w:u w:color="000000"/>
        </w:rPr>
        <w:t xml:space="preserve"> </w:t>
      </w:r>
      <w:r>
        <w:rPr>
          <w:rFonts w:ascii="Times New Roman" w:hAnsi="Times New Roman"/>
          <w:sz w:val="26"/>
          <w:szCs w:val="26"/>
          <w:u w:color="000000"/>
        </w:rPr>
        <w:t>[oy-</w:t>
      </w:r>
      <w:proofErr w:type="spellStart"/>
      <w:r>
        <w:rPr>
          <w:rFonts w:ascii="Times New Roman" w:hAnsi="Times New Roman"/>
          <w:sz w:val="26"/>
          <w:szCs w:val="26"/>
          <w:u w:color="000000"/>
        </w:rPr>
        <w:t>keh</w:t>
      </w:r>
      <w:proofErr w:type="spellEnd"/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-o] in us. The Spirit resides/dwells in us as one inhabits a house. He doesn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 xml:space="preserve">t visit us. He dwells </w:t>
      </w:r>
      <w:r>
        <w:rPr>
          <w:rFonts w:ascii="Times New Roman" w:hAnsi="Times New Roman"/>
          <w:i/>
          <w:iCs/>
          <w:sz w:val="26"/>
          <w:szCs w:val="26"/>
          <w:u w:color="000000"/>
        </w:rPr>
        <w:t>with</w:t>
      </w:r>
      <w:r>
        <w:rPr>
          <w:rFonts w:ascii="Times New Roman" w:hAnsi="Times New Roman"/>
          <w:sz w:val="26"/>
          <w:szCs w:val="26"/>
          <w:u w:color="000000"/>
        </w:rPr>
        <w:t xml:space="preserve"> and </w:t>
      </w:r>
      <w:r>
        <w:rPr>
          <w:rFonts w:ascii="Times New Roman" w:hAnsi="Times New Roman"/>
          <w:i/>
          <w:iCs/>
          <w:sz w:val="26"/>
          <w:szCs w:val="26"/>
          <w:u w:color="000000"/>
        </w:rPr>
        <w:t>in</w:t>
      </w:r>
      <w:r>
        <w:rPr>
          <w:rFonts w:ascii="Times New Roman" w:hAnsi="Times New Roman"/>
          <w:sz w:val="26"/>
          <w:szCs w:val="26"/>
          <w:u w:color="000000"/>
        </w:rPr>
        <w:t xml:space="preserve"> us.</w:t>
      </w:r>
    </w:p>
    <w:p w14:paraId="20875623" w14:textId="32365441" w:rsidR="004C1050" w:rsidRPr="007C6DED" w:rsidRDefault="006847E2" w:rsidP="007C6DED">
      <w:pPr>
        <w:pStyle w:val="Body"/>
        <w:numPr>
          <w:ilvl w:val="0"/>
          <w:numId w:val="4"/>
        </w:numPr>
        <w:spacing w:before="0" w:line="480" w:lineRule="auto"/>
        <w:rPr>
          <w:rFonts w:ascii="Times New Roman" w:hAnsi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They are alive </w:t>
      </w:r>
      <w:r>
        <w:rPr>
          <w:rFonts w:ascii="Times New Roman" w:hAnsi="Times New Roman"/>
          <w:sz w:val="26"/>
          <w:szCs w:val="26"/>
          <w:u w:color="000000"/>
        </w:rPr>
        <w:t>(1</w:t>
      </w:r>
      <w:r>
        <w:rPr>
          <w:rFonts w:ascii="Times New Roman" w:hAnsi="Times New Roman"/>
          <w:sz w:val="26"/>
          <w:szCs w:val="26"/>
          <w:u w:color="000000"/>
        </w:rPr>
        <w:t>0, 11, 2). When one chooses the Spirt mind over the carnal minds, one lives. We embrace life and we are free from the law of sin and death (v.2).</w:t>
      </w:r>
    </w:p>
    <w:p w14:paraId="030039C9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lastRenderedPageBreak/>
        <w:t xml:space="preserve">During this Christmas season I invite us all to receive the gift of exercising options. Choose the </w:t>
      </w:r>
      <w:r>
        <w:rPr>
          <w:rFonts w:ascii="Times New Roman" w:hAnsi="Times New Roman"/>
          <w:sz w:val="26"/>
          <w:szCs w:val="26"/>
          <w:u w:color="000000"/>
        </w:rPr>
        <w:t>life, the mind of the Spirit.</w:t>
      </w:r>
      <w:r>
        <w:rPr>
          <w:rFonts w:ascii="Times New Roman" w:hAnsi="Times New Roman"/>
          <w:sz w:val="26"/>
          <w:szCs w:val="26"/>
          <w:u w:color="000000"/>
        </w:rPr>
        <w:br/>
      </w:r>
    </w:p>
    <w:p w14:paraId="3AB588EB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hAnsi="Times New Roman"/>
          <w:sz w:val="26"/>
          <w:szCs w:val="26"/>
          <w:u w:color="000000"/>
        </w:rPr>
        <w:t xml:space="preserve">Both these two minds </w:t>
      </w:r>
      <w:proofErr w:type="gramStart"/>
      <w:r>
        <w:rPr>
          <w:rFonts w:ascii="Times New Roman" w:hAnsi="Times New Roman"/>
          <w:sz w:val="26"/>
          <w:szCs w:val="26"/>
          <w:u w:color="000000"/>
        </w:rPr>
        <w:t>or</w:t>
      </w:r>
      <w:proofErr w:type="gramEnd"/>
      <w:r>
        <w:rPr>
          <w:rFonts w:ascii="Times New Roman" w:hAnsi="Times New Roman"/>
          <w:sz w:val="26"/>
          <w:szCs w:val="26"/>
          <w:u w:color="000000"/>
        </w:rPr>
        <w:t xml:space="preserve"> mindsets sound enticing. Some might say, </w:t>
      </w:r>
      <w:r>
        <w:rPr>
          <w:rFonts w:ascii="Times New Roman" w:hAnsi="Times New Roman"/>
          <w:sz w:val="26"/>
          <w:szCs w:val="26"/>
          <w:u w:color="000000"/>
        </w:rPr>
        <w:t>“</w:t>
      </w:r>
      <w:r>
        <w:rPr>
          <w:rFonts w:ascii="Times New Roman" w:hAnsi="Times New Roman"/>
          <w:sz w:val="26"/>
          <w:szCs w:val="26"/>
          <w:u w:color="000000"/>
        </w:rPr>
        <w:t>I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ll do both. I will live the carnal, fleshly life and I will be a person of the Spirit.</w:t>
      </w:r>
      <w:r>
        <w:rPr>
          <w:rFonts w:ascii="Times New Roman" w:hAnsi="Times New Roman"/>
          <w:sz w:val="26"/>
          <w:szCs w:val="26"/>
          <w:u w:color="000000"/>
        </w:rPr>
        <w:t xml:space="preserve">” </w:t>
      </w:r>
      <w:r>
        <w:rPr>
          <w:rFonts w:ascii="Times New Roman" w:hAnsi="Times New Roman"/>
          <w:sz w:val="26"/>
          <w:szCs w:val="26"/>
          <w:u w:color="000000"/>
        </w:rPr>
        <w:t xml:space="preserve">However, a consideration of these two minds forces a choice. Each </w:t>
      </w:r>
      <w:r>
        <w:rPr>
          <w:rFonts w:ascii="Times New Roman" w:hAnsi="Times New Roman"/>
          <w:sz w:val="26"/>
          <w:szCs w:val="26"/>
          <w:u w:color="000000"/>
        </w:rPr>
        <w:t>mind demands the whole person</w:t>
      </w:r>
      <w:r>
        <w:rPr>
          <w:rFonts w:ascii="Times New Roman" w:hAnsi="Times New Roman"/>
          <w:sz w:val="26"/>
          <w:szCs w:val="26"/>
          <w:u w:color="000000"/>
        </w:rPr>
        <w:t>’</w:t>
      </w:r>
      <w:r>
        <w:rPr>
          <w:rFonts w:ascii="Times New Roman" w:hAnsi="Times New Roman"/>
          <w:sz w:val="26"/>
          <w:szCs w:val="26"/>
          <w:u w:color="000000"/>
        </w:rPr>
        <w:t>s commitment.</w:t>
      </w:r>
    </w:p>
    <w:p w14:paraId="140BFCDE" w14:textId="77777777" w:rsidR="004C1050" w:rsidRDefault="004C1050">
      <w:pPr>
        <w:pStyle w:val="Body"/>
        <w:spacing w:before="0" w:line="480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14:paraId="2AF08DA4" w14:textId="77777777" w:rsidR="004C1050" w:rsidRDefault="006847E2">
      <w:pPr>
        <w:pStyle w:val="Body"/>
        <w:spacing w:before="0" w:line="480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hAnsi="Times New Roman"/>
          <w:b/>
          <w:bCs/>
          <w:sz w:val="26"/>
          <w:szCs w:val="26"/>
          <w:u w:color="000000"/>
        </w:rPr>
        <w:t>Illus.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4C1050" w14:paraId="51A3E4AF" w14:textId="77777777">
        <w:trPr>
          <w:trHeight w:val="467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 w14:paraId="6976A0DF" w14:textId="77777777" w:rsidR="004C1050" w:rsidRDefault="006847E2">
            <w:pPr>
              <w:pStyle w:val="TableStyle2"/>
            </w:pPr>
            <w:r>
              <w:rPr>
                <w:rFonts w:ascii="Times New Roman" w:hAnsi="Times New Roman"/>
                <w:sz w:val="32"/>
                <w:szCs w:val="32"/>
              </w:rPr>
              <w:t>"When I was a boy, my father, a baker, introduced me to the wonders of song," tenor Luciano Pavarotti relates. "He urged me to work very hard to develop my voice. Arrigo Pola, a professional tenor in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my hometown of Modena, Italy, took me as a pupil. I also enrolled in a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teachers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college. On graduating, I asked my father, 'Shall I be a teacher or a singer?'</w:t>
            </w: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  <w:p w14:paraId="0706721E" w14:textId="77777777" w:rsidR="004C1050" w:rsidRDefault="006847E2">
            <w:pPr>
              <w:pStyle w:val="TableStyle2"/>
            </w:pPr>
            <w:r>
              <w:rPr>
                <w:rFonts w:ascii="Times New Roman" w:hAnsi="Times New Roman"/>
                <w:sz w:val="32"/>
                <w:szCs w:val="32"/>
              </w:rPr>
              <w:t>"'Luciano,' my father replied, 'if you try to sit on two chairs, you will fall between them. Fo</w:t>
            </w:r>
            <w:r>
              <w:rPr>
                <w:rFonts w:ascii="Times New Roman" w:hAnsi="Times New Roman"/>
                <w:sz w:val="32"/>
                <w:szCs w:val="32"/>
              </w:rPr>
              <w:t>r life, you must choose one chair.'</w:t>
            </w:r>
            <w:r>
              <w:rPr>
                <w:rFonts w:ascii="Times New Roman" w:hAnsi="Times New Roman"/>
                <w:sz w:val="32"/>
                <w:szCs w:val="32"/>
              </w:rPr>
              <w:t> </w:t>
            </w:r>
          </w:p>
          <w:p w14:paraId="1D5499FB" w14:textId="77777777" w:rsidR="004C1050" w:rsidRDefault="006847E2">
            <w:pPr>
              <w:pStyle w:val="TableStyle2"/>
            </w:pPr>
            <w:r>
              <w:rPr>
                <w:rFonts w:ascii="Times New Roman" w:hAnsi="Times New Roman"/>
                <w:sz w:val="32"/>
                <w:szCs w:val="32"/>
              </w:rPr>
              <w:t>"I chose one. It took seven years of study and frustration before I made my first professional appearance. It took another seven to reach the Metropolitan Opera. And now I think whether it's laying bricks, writing a boo</w:t>
            </w:r>
            <w:r>
              <w:rPr>
                <w:rFonts w:ascii="Times New Roman" w:hAnsi="Times New Roman"/>
                <w:sz w:val="32"/>
                <w:szCs w:val="32"/>
              </w:rPr>
              <w:t>k--whatever we choose--we should give ourselves to it. Commitment, that's the key. Choose one chair."</w:t>
            </w:r>
          </w:p>
        </w:tc>
      </w:tr>
    </w:tbl>
    <w:p w14:paraId="1788F7C0" w14:textId="77777777" w:rsidR="004C1050" w:rsidRDefault="004C1050">
      <w:pPr>
        <w:pStyle w:val="Default"/>
        <w:spacing w:before="0"/>
        <w:rPr>
          <w:rFonts w:ascii="Times New Roman" w:eastAsia="Times New Roman" w:hAnsi="Times New Roman" w:cs="Times New Roman"/>
          <w:sz w:val="26"/>
          <w:szCs w:val="26"/>
        </w:rPr>
      </w:pPr>
    </w:p>
    <w:p w14:paraId="7C9542FC" w14:textId="77777777" w:rsidR="004C1050" w:rsidRDefault="004C1050">
      <w:pPr>
        <w:pStyle w:val="Default"/>
        <w:spacing w:before="0"/>
        <w:rPr>
          <w:rFonts w:ascii="Times New Roman" w:eastAsia="Times New Roman" w:hAnsi="Times New Roman" w:cs="Times New Roman"/>
          <w:sz w:val="26"/>
          <w:szCs w:val="26"/>
        </w:rPr>
      </w:pPr>
    </w:p>
    <w:p w14:paraId="0537AD45" w14:textId="77777777" w:rsidR="004C1050" w:rsidRDefault="006847E2">
      <w:pPr>
        <w:pStyle w:val="Default"/>
        <w:spacing w:befor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Choose one chair. Choose one mind.</w:t>
      </w:r>
    </w:p>
    <w:p w14:paraId="43FEDCF3" w14:textId="77777777" w:rsidR="004C1050" w:rsidRDefault="006847E2">
      <w:pPr>
        <w:pStyle w:val="Default"/>
        <w:spacing w:befor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Quite the adventure!!</w:t>
      </w:r>
    </w:p>
    <w:p w14:paraId="236F288D" w14:textId="77777777" w:rsidR="004C1050" w:rsidRDefault="004C1050">
      <w:pPr>
        <w:pStyle w:val="Default"/>
        <w:spacing w:before="0"/>
        <w:rPr>
          <w:rFonts w:ascii="Times New Roman" w:eastAsia="Times New Roman" w:hAnsi="Times New Roman" w:cs="Times New Roman"/>
          <w:sz w:val="26"/>
          <w:szCs w:val="26"/>
        </w:rPr>
      </w:pPr>
    </w:p>
    <w:p w14:paraId="7A736DA1" w14:textId="77777777" w:rsidR="004C1050" w:rsidRDefault="006847E2">
      <w:pPr>
        <w:pStyle w:val="Default"/>
        <w:spacing w:before="0"/>
      </w:pPr>
      <w:r>
        <w:rPr>
          <w:rFonts w:ascii="Times New Roman" w:hAnsi="Times New Roman"/>
          <w:sz w:val="26"/>
          <w:szCs w:val="26"/>
        </w:rPr>
        <w:t>Amen</w:t>
      </w:r>
    </w:p>
    <w:sectPr w:rsidR="004C105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3801" w14:textId="77777777" w:rsidR="006847E2" w:rsidRDefault="006847E2">
      <w:r>
        <w:separator/>
      </w:r>
    </w:p>
  </w:endnote>
  <w:endnote w:type="continuationSeparator" w:id="0">
    <w:p w14:paraId="5D0C8F93" w14:textId="77777777" w:rsidR="006847E2" w:rsidRDefault="0068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2999" w14:textId="77777777" w:rsidR="004C1050" w:rsidRDefault="006847E2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4481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448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000C" w14:textId="77777777" w:rsidR="006847E2" w:rsidRDefault="006847E2">
      <w:r>
        <w:separator/>
      </w:r>
    </w:p>
  </w:footnote>
  <w:footnote w:type="continuationSeparator" w:id="0">
    <w:p w14:paraId="04AC09D3" w14:textId="77777777" w:rsidR="006847E2" w:rsidRDefault="0068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33BF" w14:textId="77777777" w:rsidR="004C1050" w:rsidRDefault="006847E2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4481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4481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689"/>
    <w:multiLevelType w:val="hybridMultilevel"/>
    <w:tmpl w:val="83D40542"/>
    <w:numStyleLink w:val="Numbered"/>
  </w:abstractNum>
  <w:abstractNum w:abstractNumId="1" w15:restartNumberingAfterBreak="0">
    <w:nsid w:val="4C4E0223"/>
    <w:multiLevelType w:val="hybridMultilevel"/>
    <w:tmpl w:val="6C30D96C"/>
    <w:styleLink w:val="BulletBig"/>
    <w:lvl w:ilvl="0" w:tplc="989AECDC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64D48BE6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625E18F6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E88E4DB2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05C83E52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1D1C136A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28023934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E1EE0660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D1205C8E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2" w15:restartNumberingAfterBreak="0">
    <w:nsid w:val="508F3C29"/>
    <w:multiLevelType w:val="hybridMultilevel"/>
    <w:tmpl w:val="83D40542"/>
    <w:styleLink w:val="Numbered"/>
    <w:lvl w:ilvl="0" w:tplc="01D2158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E2B14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ACA81C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B2757C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5C471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364E24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4DC18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DA1058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54D3BA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4F6346"/>
    <w:multiLevelType w:val="hybridMultilevel"/>
    <w:tmpl w:val="6C30D96C"/>
    <w:numStyleLink w:val="BulletBig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050"/>
    <w:rsid w:val="00244818"/>
    <w:rsid w:val="004C1050"/>
    <w:rsid w:val="006847E2"/>
    <w:rsid w:val="007C6DED"/>
    <w:rsid w:val="00F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E8A9"/>
  <w15:docId w15:val="{D8910194-202C-4281-A354-A90BCD21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3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Crossroads Presbyterian Church</cp:lastModifiedBy>
  <cp:revision>2</cp:revision>
  <dcterms:created xsi:type="dcterms:W3CDTF">2021-12-20T15:53:00Z</dcterms:created>
  <dcterms:modified xsi:type="dcterms:W3CDTF">2021-12-20T15:53:00Z</dcterms:modified>
</cp:coreProperties>
</file>