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19A8" w14:textId="77777777" w:rsidR="003E339B" w:rsidRDefault="00B7763A">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14:paraId="424507F1" w14:textId="77777777" w:rsidR="003E339B" w:rsidRDefault="00B7763A">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14:paraId="6D4E6E15" w14:textId="77777777" w:rsidR="003E339B" w:rsidRDefault="00B7763A">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5587 Redan Road</w:t>
      </w:r>
    </w:p>
    <w:p w14:paraId="74E20B0B" w14:textId="77777777" w:rsidR="003E339B" w:rsidRDefault="00B7763A">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14:paraId="1ECEA919" w14:textId="77777777" w:rsidR="003E339B" w:rsidRDefault="00B7763A">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color="000000"/>
        </w:rPr>
        <w:t>770-469-9069</w:t>
      </w:r>
    </w:p>
    <w:p w14:paraId="7939E08C" w14:textId="77777777" w:rsidR="003E339B" w:rsidRDefault="00B7763A">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Agnostics in Antioch</w:t>
      </w:r>
    </w:p>
    <w:p w14:paraId="3C684B1A" w14:textId="77777777" w:rsidR="003E339B" w:rsidRDefault="00B7763A">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Acts 13:13-41</w:t>
      </w:r>
    </w:p>
    <w:p w14:paraId="0816022F" w14:textId="7450CA34" w:rsidR="003E339B" w:rsidRDefault="00B7763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This is not a snippet, a </w:t>
      </w:r>
      <w:r w:rsidR="00590F86">
        <w:rPr>
          <w:rFonts w:ascii="Times New Roman" w:hAnsi="Times New Roman"/>
          <w:sz w:val="28"/>
          <w:szCs w:val="28"/>
          <w:u w:color="000000"/>
        </w:rPr>
        <w:t>sermonette,</w:t>
      </w:r>
      <w:r>
        <w:rPr>
          <w:rFonts w:ascii="Times New Roman" w:hAnsi="Times New Roman"/>
          <w:sz w:val="28"/>
          <w:szCs w:val="28"/>
          <w:u w:color="000000"/>
        </w:rPr>
        <w:t xml:space="preserve"> or a sound </w:t>
      </w:r>
      <w:proofErr w:type="spellStart"/>
      <w:r>
        <w:rPr>
          <w:rFonts w:ascii="Times New Roman" w:hAnsi="Times New Roman"/>
          <w:sz w:val="28"/>
          <w:szCs w:val="28"/>
          <w:u w:color="000000"/>
        </w:rPr>
        <w:t>byte</w:t>
      </w:r>
      <w:proofErr w:type="spellEnd"/>
      <w:r>
        <w:rPr>
          <w:rFonts w:ascii="Times New Roman" w:hAnsi="Times New Roman"/>
          <w:sz w:val="28"/>
          <w:szCs w:val="28"/>
          <w:u w:color="000000"/>
        </w:rPr>
        <w:t xml:space="preserve">. In fact, this is the only full-length sermon preached by Paul that we have on record. </w:t>
      </w:r>
    </w:p>
    <w:p w14:paraId="4F5E8177" w14:textId="77777777" w:rsidR="003E339B" w:rsidRDefault="00B7763A">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The setting:</w:t>
      </w:r>
    </w:p>
    <w:p w14:paraId="77999B80" w14:textId="77777777" w:rsidR="003E339B" w:rsidRDefault="00B7763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Antioch in Pisidia - the chief town in South </w:t>
      </w:r>
      <w:proofErr w:type="gramStart"/>
      <w:r>
        <w:rPr>
          <w:rFonts w:ascii="Times New Roman" w:hAnsi="Times New Roman"/>
          <w:sz w:val="28"/>
          <w:szCs w:val="28"/>
          <w:u w:color="000000"/>
        </w:rPr>
        <w:t>Galatia;</w:t>
      </w:r>
      <w:proofErr w:type="gramEnd"/>
      <w:r>
        <w:rPr>
          <w:rFonts w:ascii="Times New Roman" w:hAnsi="Times New Roman"/>
          <w:sz w:val="28"/>
          <w:szCs w:val="28"/>
          <w:u w:color="000000"/>
        </w:rPr>
        <w:t xml:space="preserve"> </w:t>
      </w:r>
    </w:p>
    <w:p w14:paraId="5AEF8592" w14:textId="77777777" w:rsidR="003E339B" w:rsidRDefault="00B7763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 synagogue on the sabbath- this was Paul</w:t>
      </w:r>
      <w:r>
        <w:rPr>
          <w:rFonts w:ascii="Times New Roman" w:hAnsi="Times New Roman"/>
          <w:sz w:val="28"/>
          <w:szCs w:val="28"/>
          <w:u w:color="000000"/>
        </w:rPr>
        <w:t>’</w:t>
      </w:r>
      <w:r>
        <w:rPr>
          <w:rFonts w:ascii="Times New Roman" w:hAnsi="Times New Roman"/>
          <w:sz w:val="28"/>
          <w:szCs w:val="28"/>
          <w:u w:color="000000"/>
        </w:rPr>
        <w:t>s cu</w:t>
      </w:r>
      <w:r>
        <w:rPr>
          <w:rFonts w:ascii="Times New Roman" w:hAnsi="Times New Roman"/>
          <w:sz w:val="28"/>
          <w:szCs w:val="28"/>
          <w:u w:color="000000"/>
        </w:rPr>
        <w:t>stom (17:2)</w:t>
      </w:r>
    </w:p>
    <w:p w14:paraId="31E4067C" w14:textId="77777777" w:rsidR="003E339B" w:rsidRDefault="00B7763A">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The audience:</w:t>
      </w:r>
    </w:p>
    <w:p w14:paraId="13D991B9" w14:textId="77777777" w:rsidR="003E339B" w:rsidRDefault="00B7763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Men of Israel</w:t>
      </w:r>
    </w:p>
    <w:p w14:paraId="1CB83569" w14:textId="77777777" w:rsidR="003E339B" w:rsidRDefault="00B7763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You who fear God</w:t>
      </w:r>
    </w:p>
    <w:p w14:paraId="61E5B065" w14:textId="77777777" w:rsidR="003E339B" w:rsidRDefault="00B7763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The message is </w:t>
      </w:r>
      <w:proofErr w:type="gramStart"/>
      <w:r>
        <w:rPr>
          <w:rFonts w:ascii="Times New Roman" w:hAnsi="Times New Roman"/>
          <w:sz w:val="28"/>
          <w:szCs w:val="28"/>
          <w:u w:color="000000"/>
        </w:rPr>
        <w:t>similar to</w:t>
      </w:r>
      <w:proofErr w:type="gramEnd"/>
      <w:r>
        <w:rPr>
          <w:rFonts w:ascii="Times New Roman" w:hAnsi="Times New Roman"/>
          <w:sz w:val="28"/>
          <w:szCs w:val="28"/>
          <w:u w:color="000000"/>
        </w:rPr>
        <w:t xml:space="preserve"> Peter</w:t>
      </w:r>
      <w:r>
        <w:rPr>
          <w:rFonts w:ascii="Times New Roman" w:hAnsi="Times New Roman"/>
          <w:sz w:val="28"/>
          <w:szCs w:val="28"/>
          <w:u w:color="000000"/>
        </w:rPr>
        <w:t>’</w:t>
      </w:r>
      <w:r>
        <w:rPr>
          <w:rFonts w:ascii="Times New Roman" w:hAnsi="Times New Roman"/>
          <w:sz w:val="28"/>
          <w:szCs w:val="28"/>
          <w:u w:color="000000"/>
        </w:rPr>
        <w:t>s sermon on the day of Pentecost in Acts 2:14-39. Both sermons are an overview of what God His done in history.</w:t>
      </w:r>
    </w:p>
    <w:p w14:paraId="43ACF5D2" w14:textId="77777777" w:rsidR="003E339B" w:rsidRDefault="00B7763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An overview of Israel</w:t>
      </w:r>
      <w:r>
        <w:rPr>
          <w:rFonts w:ascii="Times New Roman" w:hAnsi="Times New Roman"/>
          <w:sz w:val="28"/>
          <w:szCs w:val="28"/>
          <w:u w:color="000000"/>
        </w:rPr>
        <w:t>’</w:t>
      </w:r>
      <w:r>
        <w:rPr>
          <w:rFonts w:ascii="Times New Roman" w:hAnsi="Times New Roman"/>
          <w:sz w:val="28"/>
          <w:szCs w:val="28"/>
          <w:u w:color="000000"/>
        </w:rPr>
        <w:t>s history:</w:t>
      </w:r>
    </w:p>
    <w:p w14:paraId="5D5F5F0A" w14:textId="77777777" w:rsidR="003E339B" w:rsidRDefault="00B7763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 xml:space="preserve">Israel as chosen </w:t>
      </w:r>
      <w:r>
        <w:rPr>
          <w:rFonts w:ascii="Times New Roman" w:hAnsi="Times New Roman"/>
          <w:sz w:val="28"/>
          <w:szCs w:val="28"/>
          <w:u w:color="000000"/>
        </w:rPr>
        <w:t>(v. 17)</w:t>
      </w:r>
    </w:p>
    <w:p w14:paraId="2ECDF619" w14:textId="77777777" w:rsidR="003E339B" w:rsidRDefault="00B7763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Israel lives as nomads and strangers in Egypt for 40 years (v.17)</w:t>
      </w:r>
    </w:p>
    <w:p w14:paraId="2E66F367" w14:textId="77777777" w:rsidR="003E339B" w:rsidRDefault="00B7763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lastRenderedPageBreak/>
        <w:t>God gives Israel judges (v. 20)</w:t>
      </w:r>
    </w:p>
    <w:p w14:paraId="3E94737C" w14:textId="77777777" w:rsidR="003E339B" w:rsidRDefault="00B7763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Israel gets Saul for 40 years (v.21)</w:t>
      </w:r>
    </w:p>
    <w:p w14:paraId="601F374F" w14:textId="551E307B" w:rsidR="003E339B" w:rsidRDefault="00B7763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Israel gets a king</w:t>
      </w:r>
      <w:r w:rsidR="00C9225C">
        <w:rPr>
          <w:rFonts w:ascii="Times New Roman" w:hAnsi="Times New Roman"/>
          <w:sz w:val="28"/>
          <w:szCs w:val="28"/>
          <w:u w:color="000000"/>
        </w:rPr>
        <w:t xml:space="preserve"> </w:t>
      </w:r>
      <w:r>
        <w:rPr>
          <w:rFonts w:ascii="Times New Roman" w:hAnsi="Times New Roman"/>
          <w:sz w:val="28"/>
          <w:szCs w:val="28"/>
          <w:u w:color="000000"/>
        </w:rPr>
        <w:t>(David) (v.22)</w:t>
      </w:r>
    </w:p>
    <w:p w14:paraId="2899B4AE" w14:textId="77777777" w:rsidR="003E339B" w:rsidRDefault="00B7763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God send Jesus and John the baptizer (v.24)</w:t>
      </w:r>
    </w:p>
    <w:p w14:paraId="2BB54F07" w14:textId="77777777" w:rsidR="003E339B" w:rsidRDefault="00B7763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God sent the word of salvation (v. 2</w:t>
      </w:r>
      <w:r>
        <w:rPr>
          <w:rFonts w:ascii="Times New Roman" w:hAnsi="Times New Roman"/>
          <w:sz w:val="28"/>
          <w:szCs w:val="28"/>
          <w:u w:color="000000"/>
        </w:rPr>
        <w:t>6)</w:t>
      </w:r>
    </w:p>
    <w:p w14:paraId="65A594E2" w14:textId="77777777" w:rsidR="003E339B" w:rsidRDefault="00B7763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Jesus died (v. 28)</w:t>
      </w:r>
    </w:p>
    <w:p w14:paraId="1C4D9E09" w14:textId="77777777" w:rsidR="003E339B" w:rsidRDefault="00B7763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Jesus rose again (v. 30-37). Paul strategically includes references that would pique the interest of a Jewish audience (Psalm 2[v.33]; Moses [v.39]).</w:t>
      </w:r>
    </w:p>
    <w:p w14:paraId="68B48361" w14:textId="77777777" w:rsidR="003E339B" w:rsidRDefault="00B7763A">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Illus.</w:t>
      </w:r>
    </w:p>
    <w:p w14:paraId="7020FE58" w14:textId="77777777" w:rsidR="003E339B" w:rsidRDefault="00B7763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William Barclay, in his commentary on the book of Acts, tells the story of a little girl who, hearing the howling winds declared, </w:t>
      </w:r>
      <w:r>
        <w:rPr>
          <w:rFonts w:ascii="Times New Roman" w:hAnsi="Times New Roman"/>
          <w:sz w:val="28"/>
          <w:szCs w:val="28"/>
          <w:u w:color="000000"/>
        </w:rPr>
        <w:t>“</w:t>
      </w:r>
      <w:r>
        <w:rPr>
          <w:rFonts w:ascii="Times New Roman" w:hAnsi="Times New Roman"/>
          <w:sz w:val="28"/>
          <w:szCs w:val="28"/>
          <w:u w:color="000000"/>
        </w:rPr>
        <w:t>God must have lost grip of His winds tonight</w:t>
      </w:r>
      <w:r>
        <w:rPr>
          <w:rFonts w:ascii="Times New Roman" w:hAnsi="Times New Roman"/>
          <w:sz w:val="28"/>
          <w:szCs w:val="28"/>
          <w:u w:color="000000"/>
        </w:rPr>
        <w:t>”</w:t>
      </w:r>
      <w:r>
        <w:rPr>
          <w:rFonts w:ascii="Times New Roman" w:hAnsi="Times New Roman"/>
          <w:sz w:val="28"/>
          <w:szCs w:val="28"/>
          <w:u w:color="000000"/>
        </w:rPr>
        <w:t xml:space="preserve">. Then Barclay writes, </w:t>
      </w:r>
      <w:r>
        <w:rPr>
          <w:rFonts w:ascii="Times New Roman" w:hAnsi="Times New Roman"/>
          <w:sz w:val="28"/>
          <w:szCs w:val="28"/>
          <w:u w:color="000000"/>
        </w:rPr>
        <w:t>“</w:t>
      </w:r>
      <w:r>
        <w:rPr>
          <w:rFonts w:ascii="Times New Roman" w:hAnsi="Times New Roman"/>
          <w:sz w:val="28"/>
          <w:szCs w:val="28"/>
          <w:u w:color="000000"/>
        </w:rPr>
        <w:t>The Resurrection is the proof that God never loses grip,</w:t>
      </w:r>
      <w:r>
        <w:rPr>
          <w:rFonts w:ascii="Times New Roman" w:hAnsi="Times New Roman"/>
          <w:sz w:val="28"/>
          <w:szCs w:val="28"/>
          <w:u w:color="000000"/>
        </w:rPr>
        <w:t xml:space="preserve"> that in the end His purpose and His will reign supreme</w:t>
      </w:r>
      <w:r>
        <w:rPr>
          <w:rFonts w:ascii="Times New Roman" w:hAnsi="Times New Roman"/>
          <w:sz w:val="28"/>
          <w:szCs w:val="28"/>
          <w:u w:color="000000"/>
        </w:rPr>
        <w:t>”</w:t>
      </w:r>
      <w:r>
        <w:rPr>
          <w:rFonts w:ascii="Times New Roman" w:hAnsi="Times New Roman"/>
          <w:sz w:val="28"/>
          <w:szCs w:val="28"/>
          <w:u w:color="000000"/>
        </w:rPr>
        <w:t>.</w:t>
      </w:r>
      <w:r>
        <w:rPr>
          <w:rFonts w:ascii="Times New Roman" w:eastAsia="Times New Roman" w:hAnsi="Times New Roman" w:cs="Times New Roman"/>
          <w:sz w:val="28"/>
          <w:szCs w:val="28"/>
          <w:u w:color="000000"/>
          <w:vertAlign w:val="superscript"/>
        </w:rPr>
        <w:footnoteReference w:id="2"/>
      </w:r>
    </w:p>
    <w:p w14:paraId="3CCA7B91" w14:textId="77777777" w:rsidR="003E339B" w:rsidRDefault="003E339B">
      <w:pPr>
        <w:pStyle w:val="Body"/>
        <w:spacing w:before="0" w:line="480" w:lineRule="auto"/>
        <w:rPr>
          <w:rFonts w:ascii="Times New Roman" w:eastAsia="Times New Roman" w:hAnsi="Times New Roman" w:cs="Times New Roman"/>
          <w:sz w:val="28"/>
          <w:szCs w:val="28"/>
          <w:u w:color="000000"/>
        </w:rPr>
      </w:pPr>
    </w:p>
    <w:p w14:paraId="3EF33E6C" w14:textId="77777777" w:rsidR="003E339B" w:rsidRDefault="00B7763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 gospel is clearly presented:</w:t>
      </w:r>
    </w:p>
    <w:p w14:paraId="14AE796C" w14:textId="77777777" w:rsidR="003E339B" w:rsidRDefault="00B7763A">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Through Jesus the Christ, forgiveness of sin is made available (v.38).</w:t>
      </w:r>
    </w:p>
    <w:p w14:paraId="0474E2F4" w14:textId="77777777" w:rsidR="003E339B" w:rsidRDefault="00B7763A">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The grace of Jesus, by which sinners are justified, is superior to the law of Moses (v.39).</w:t>
      </w:r>
    </w:p>
    <w:p w14:paraId="13335F65" w14:textId="77777777" w:rsidR="003E339B" w:rsidRDefault="00B7763A">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lastRenderedPageBreak/>
        <w:t xml:space="preserve">Unbelief and agnosticism (literally, </w:t>
      </w:r>
      <w:r>
        <w:rPr>
          <w:rFonts w:ascii="Times New Roman" w:hAnsi="Times New Roman"/>
          <w:i/>
          <w:iCs/>
          <w:sz w:val="28"/>
          <w:szCs w:val="28"/>
          <w:u w:color="000000"/>
        </w:rPr>
        <w:t>without knowing</w:t>
      </w:r>
      <w:r>
        <w:rPr>
          <w:rFonts w:ascii="Times New Roman" w:hAnsi="Times New Roman"/>
          <w:sz w:val="28"/>
          <w:szCs w:val="28"/>
          <w:u w:color="000000"/>
        </w:rPr>
        <w:t>) are always around. The risk of not believing the clear message is high (v. 41, 44-46)</w:t>
      </w:r>
    </w:p>
    <w:p w14:paraId="34DF545F" w14:textId="5DDF0F32" w:rsidR="003E339B" w:rsidRDefault="003E339B">
      <w:pPr>
        <w:pStyle w:val="Default"/>
        <w:spacing w:before="0"/>
        <w:rPr>
          <w:rFonts w:ascii="Helvetica" w:eastAsia="Helvetica" w:hAnsi="Helvetica" w:cs="Helvetica"/>
          <w:color w:val="00635D"/>
          <w:sz w:val="28"/>
          <w:szCs w:val="28"/>
        </w:rPr>
      </w:pPr>
    </w:p>
    <w:p w14:paraId="0A80D5A3" w14:textId="6E0ACF48" w:rsidR="003E339B" w:rsidRDefault="00B7763A">
      <w:pPr>
        <w:pStyle w:val="Default"/>
        <w:spacing w:before="0"/>
        <w:rPr>
          <w:rFonts w:ascii="Helvetica" w:eastAsia="Helvetica" w:hAnsi="Helvetica" w:cs="Helvetica"/>
          <w:sz w:val="28"/>
          <w:szCs w:val="28"/>
        </w:rPr>
      </w:pPr>
      <w:r>
        <w:rPr>
          <w:rFonts w:ascii="Helvetica" w:hAnsi="Helvetica"/>
          <w:sz w:val="28"/>
          <w:szCs w:val="28"/>
        </w:rPr>
        <w:t xml:space="preserve">We, the 21st century colleagues and fellow proclaimers with Paul, will encounter agnosticism at every turn. </w:t>
      </w:r>
      <w:r>
        <w:rPr>
          <w:rFonts w:ascii="Helvetica" w:hAnsi="Helvetica"/>
          <w:sz w:val="28"/>
          <w:szCs w:val="28"/>
        </w:rPr>
        <w:t>That ought not stop us. We have been commissioned, sent, appointed, anointed.</w:t>
      </w:r>
      <w:r w:rsidR="00C770C1">
        <w:rPr>
          <w:rFonts w:ascii="Helvetica" w:hAnsi="Helvetica"/>
          <w:sz w:val="28"/>
          <w:szCs w:val="28"/>
        </w:rPr>
        <w:t xml:space="preserve"> </w:t>
      </w:r>
      <w:r>
        <w:rPr>
          <w:rFonts w:ascii="Helvetica" w:hAnsi="Helvetica"/>
          <w:sz w:val="28"/>
          <w:szCs w:val="28"/>
        </w:rPr>
        <w:t>As Paul met resistance in Antioch, we shall meet resistance in Atlanta, in Stone Mountain</w:t>
      </w:r>
      <w:r w:rsidR="00C9225C">
        <w:rPr>
          <w:rFonts w:ascii="Helvetica" w:hAnsi="Helvetica"/>
          <w:sz w:val="28"/>
          <w:szCs w:val="28"/>
        </w:rPr>
        <w:t>,</w:t>
      </w:r>
      <w:r>
        <w:rPr>
          <w:rFonts w:ascii="Helvetica" w:hAnsi="Helvetica"/>
          <w:sz w:val="28"/>
          <w:szCs w:val="28"/>
        </w:rPr>
        <w:t xml:space="preserve"> in New York City, in Nairobi, in Abu Dhabi.</w:t>
      </w:r>
      <w:r>
        <w:rPr>
          <w:rFonts w:ascii="Helvetica" w:hAnsi="Helvetica"/>
          <w:sz w:val="28"/>
          <w:szCs w:val="28"/>
        </w:rPr>
        <w:br/>
      </w:r>
    </w:p>
    <w:p w14:paraId="0B90848B" w14:textId="77777777" w:rsidR="003E339B" w:rsidRDefault="003E339B">
      <w:pPr>
        <w:pStyle w:val="Default"/>
        <w:spacing w:before="0"/>
        <w:rPr>
          <w:rFonts w:ascii="Helvetica" w:eastAsia="Helvetica" w:hAnsi="Helvetica" w:cs="Helvetica"/>
          <w:sz w:val="28"/>
          <w:szCs w:val="28"/>
        </w:rPr>
      </w:pPr>
    </w:p>
    <w:p w14:paraId="4239700F" w14:textId="77777777" w:rsidR="003E339B" w:rsidRDefault="00B7763A">
      <w:pPr>
        <w:pStyle w:val="Default"/>
        <w:spacing w:before="0"/>
        <w:rPr>
          <w:rFonts w:ascii="Helvetica" w:eastAsia="Helvetica" w:hAnsi="Helvetica" w:cs="Helvetica"/>
          <w:sz w:val="28"/>
          <w:szCs w:val="28"/>
        </w:rPr>
      </w:pPr>
      <w:r>
        <w:rPr>
          <w:rFonts w:ascii="Helvetica" w:hAnsi="Helvetica"/>
          <w:sz w:val="28"/>
          <w:szCs w:val="28"/>
        </w:rPr>
        <w:t>I close with three provocative quotes:</w:t>
      </w:r>
    </w:p>
    <w:p w14:paraId="308CC5B1" w14:textId="77777777" w:rsidR="003E339B" w:rsidRDefault="003E339B">
      <w:pPr>
        <w:pStyle w:val="Default"/>
        <w:spacing w:before="0"/>
        <w:rPr>
          <w:rFonts w:ascii="Helvetica" w:eastAsia="Helvetica" w:hAnsi="Helvetica" w:cs="Helvetica"/>
          <w:sz w:val="28"/>
          <w:szCs w:val="28"/>
          <w:shd w:val="clear" w:color="auto" w:fill="FEFFFE"/>
        </w:rPr>
      </w:pPr>
    </w:p>
    <w:p w14:paraId="2388F3C4" w14:textId="77777777" w:rsidR="003E339B" w:rsidRDefault="00B7763A">
      <w:pPr>
        <w:pStyle w:val="Default"/>
        <w:spacing w:before="0"/>
        <w:rPr>
          <w:rFonts w:ascii="Helvetica" w:eastAsia="Helvetica" w:hAnsi="Helvetica" w:cs="Helvetica"/>
          <w:color w:val="181818"/>
          <w:sz w:val="28"/>
          <w:szCs w:val="28"/>
          <w:shd w:val="clear" w:color="auto" w:fill="FEFFFE"/>
        </w:rPr>
      </w:pPr>
      <w:r>
        <w:rPr>
          <w:rFonts w:ascii="Helvetica" w:hAnsi="Helvetica"/>
          <w:color w:val="181818"/>
          <w:sz w:val="28"/>
          <w:szCs w:val="28"/>
          <w:shd w:val="clear" w:color="auto" w:fill="FEFFFE"/>
        </w:rPr>
        <w:t>“</w:t>
      </w:r>
      <w:r>
        <w:rPr>
          <w:rFonts w:ascii="Helvetica" w:hAnsi="Helvetica"/>
          <w:color w:val="181818"/>
          <w:sz w:val="28"/>
          <w:szCs w:val="28"/>
          <w:shd w:val="clear" w:color="auto" w:fill="FEFFFE"/>
        </w:rPr>
        <w:t xml:space="preserve">I do not consider it an insult, but rather a compliment to be called an </w:t>
      </w:r>
      <w:r>
        <w:rPr>
          <w:rFonts w:ascii="Helvetica" w:hAnsi="Helvetica"/>
          <w:b/>
          <w:bCs/>
          <w:color w:val="181818"/>
          <w:sz w:val="28"/>
          <w:szCs w:val="28"/>
          <w:shd w:val="clear" w:color="auto" w:fill="FEFFFE"/>
        </w:rPr>
        <w:t>agnostic</w:t>
      </w:r>
      <w:r>
        <w:rPr>
          <w:rFonts w:ascii="Helvetica" w:hAnsi="Helvetica"/>
          <w:color w:val="181818"/>
          <w:sz w:val="28"/>
          <w:szCs w:val="28"/>
          <w:shd w:val="clear" w:color="auto" w:fill="FEFFFE"/>
        </w:rPr>
        <w:t xml:space="preserve">. I do not pretend to know where many ignorant men are sure </w:t>
      </w:r>
      <w:r>
        <w:rPr>
          <w:rFonts w:ascii="Helvetica" w:hAnsi="Helvetica"/>
          <w:color w:val="181818"/>
          <w:sz w:val="28"/>
          <w:szCs w:val="28"/>
          <w:shd w:val="clear" w:color="auto" w:fill="FEFFFE"/>
        </w:rPr>
        <w:t xml:space="preserve">— </w:t>
      </w:r>
      <w:r>
        <w:rPr>
          <w:rFonts w:ascii="Helvetica" w:hAnsi="Helvetica"/>
          <w:color w:val="181818"/>
          <w:sz w:val="28"/>
          <w:szCs w:val="28"/>
          <w:shd w:val="clear" w:color="auto" w:fill="FEFFFE"/>
        </w:rPr>
        <w:t>that is all that agnosticism means.</w:t>
      </w:r>
      <w:r>
        <w:rPr>
          <w:rFonts w:ascii="Helvetica" w:hAnsi="Helvetica"/>
          <w:color w:val="181818"/>
          <w:sz w:val="28"/>
          <w:szCs w:val="28"/>
          <w:shd w:val="clear" w:color="auto" w:fill="FEFFFE"/>
        </w:rPr>
        <w:t xml:space="preserve">” </w:t>
      </w:r>
    </w:p>
    <w:p w14:paraId="57FC5F39" w14:textId="77777777" w:rsidR="003E339B" w:rsidRDefault="003E339B">
      <w:pPr>
        <w:pStyle w:val="Default"/>
        <w:spacing w:before="0"/>
        <w:rPr>
          <w:rFonts w:ascii="Helvetica" w:eastAsia="Helvetica" w:hAnsi="Helvetica" w:cs="Helvetica"/>
          <w:color w:val="181818"/>
          <w:sz w:val="28"/>
          <w:szCs w:val="28"/>
          <w:shd w:val="clear" w:color="auto" w:fill="FEFFFE"/>
        </w:rPr>
      </w:pPr>
    </w:p>
    <w:p w14:paraId="07DDF051" w14:textId="77777777" w:rsidR="003E339B" w:rsidRDefault="00B7763A">
      <w:pPr>
        <w:pStyle w:val="Default"/>
        <w:spacing w:before="0"/>
        <w:rPr>
          <w:rFonts w:ascii="Helvetica" w:eastAsia="Helvetica" w:hAnsi="Helvetica" w:cs="Helvetica"/>
          <w:color w:val="333333"/>
          <w:sz w:val="28"/>
          <w:szCs w:val="28"/>
          <w:shd w:val="clear" w:color="auto" w:fill="FEFFFE"/>
        </w:rPr>
      </w:pPr>
      <w:r>
        <w:rPr>
          <w:rFonts w:ascii="Helvetica" w:hAnsi="Helvetica"/>
          <w:color w:val="181818"/>
          <w:sz w:val="28"/>
          <w:szCs w:val="28"/>
          <w:shd w:val="clear" w:color="auto" w:fill="FEFFFE"/>
        </w:rPr>
        <w:t xml:space="preserve">― </w:t>
      </w:r>
      <w:r>
        <w:rPr>
          <w:rFonts w:ascii="Helvetica" w:hAnsi="Helvetica"/>
          <w:color w:val="333333"/>
          <w:sz w:val="28"/>
          <w:szCs w:val="28"/>
          <w:shd w:val="clear" w:color="auto" w:fill="FEFFFE"/>
        </w:rPr>
        <w:t xml:space="preserve">Clarence Darrow (Lawyer in the Scopes </w:t>
      </w:r>
      <w:r>
        <w:rPr>
          <w:rFonts w:ascii="Helvetica" w:hAnsi="Helvetica"/>
          <w:color w:val="333333"/>
          <w:sz w:val="28"/>
          <w:szCs w:val="28"/>
          <w:shd w:val="clear" w:color="auto" w:fill="FEFFFE"/>
        </w:rPr>
        <w:t>“</w:t>
      </w:r>
      <w:r>
        <w:rPr>
          <w:rFonts w:ascii="Helvetica" w:hAnsi="Helvetica"/>
          <w:color w:val="333333"/>
          <w:sz w:val="28"/>
          <w:szCs w:val="28"/>
          <w:shd w:val="clear" w:color="auto" w:fill="FEFFFE"/>
        </w:rPr>
        <w:t>Monkey</w:t>
      </w:r>
      <w:r>
        <w:rPr>
          <w:rFonts w:ascii="Helvetica" w:hAnsi="Helvetica"/>
          <w:color w:val="333333"/>
          <w:sz w:val="28"/>
          <w:szCs w:val="28"/>
          <w:shd w:val="clear" w:color="auto" w:fill="FEFFFE"/>
        </w:rPr>
        <w:t xml:space="preserve">” </w:t>
      </w:r>
      <w:r>
        <w:rPr>
          <w:rFonts w:ascii="Helvetica" w:hAnsi="Helvetica"/>
          <w:color w:val="333333"/>
          <w:sz w:val="28"/>
          <w:szCs w:val="28"/>
          <w:shd w:val="clear" w:color="auto" w:fill="FEFFFE"/>
        </w:rPr>
        <w:t>trial;1857-1938)</w:t>
      </w:r>
    </w:p>
    <w:p w14:paraId="68590866" w14:textId="77777777" w:rsidR="003E339B" w:rsidRDefault="003E339B">
      <w:pPr>
        <w:pStyle w:val="Default"/>
        <w:spacing w:before="0"/>
        <w:rPr>
          <w:rFonts w:ascii="Helvetica" w:eastAsia="Helvetica" w:hAnsi="Helvetica" w:cs="Helvetica"/>
          <w:color w:val="333333"/>
          <w:sz w:val="28"/>
          <w:szCs w:val="28"/>
          <w:shd w:val="clear" w:color="auto" w:fill="FEFFFE"/>
        </w:rPr>
      </w:pPr>
    </w:p>
    <w:p w14:paraId="3AA41B01" w14:textId="77777777" w:rsidR="003E339B" w:rsidRDefault="003E339B">
      <w:pPr>
        <w:pStyle w:val="Default"/>
        <w:spacing w:before="0"/>
        <w:rPr>
          <w:rFonts w:ascii="Helvetica" w:eastAsia="Helvetica" w:hAnsi="Helvetica" w:cs="Helvetica"/>
          <w:color w:val="00635D"/>
          <w:sz w:val="28"/>
          <w:szCs w:val="28"/>
          <w:shd w:val="clear" w:color="auto" w:fill="FEFFFE"/>
        </w:rPr>
      </w:pPr>
    </w:p>
    <w:p w14:paraId="44ACC90F" w14:textId="27C50D1C" w:rsidR="003E339B" w:rsidRDefault="00B7763A">
      <w:pPr>
        <w:pStyle w:val="Default"/>
        <w:spacing w:before="0"/>
        <w:rPr>
          <w:rFonts w:ascii="Helvetica" w:eastAsia="Helvetica" w:hAnsi="Helvetica" w:cs="Helvetica"/>
          <w:color w:val="181818"/>
          <w:sz w:val="28"/>
          <w:szCs w:val="28"/>
          <w:shd w:val="clear" w:color="auto" w:fill="FEFFFE"/>
        </w:rPr>
      </w:pPr>
      <w:r>
        <w:rPr>
          <w:rFonts w:ascii="Helvetica" w:hAnsi="Helvetica"/>
          <w:color w:val="181818"/>
          <w:sz w:val="28"/>
          <w:szCs w:val="28"/>
          <w:shd w:val="clear" w:color="auto" w:fill="FEFFFE"/>
        </w:rPr>
        <w:t>“</w:t>
      </w:r>
      <w:r>
        <w:rPr>
          <w:rFonts w:ascii="Helvetica" w:hAnsi="Helvetica"/>
          <w:color w:val="181818"/>
          <w:sz w:val="28"/>
          <w:szCs w:val="28"/>
          <w:shd w:val="clear" w:color="auto" w:fill="FEFFFE"/>
        </w:rPr>
        <w:t xml:space="preserve">A totally nondenominational prayer: Insofar as I may be heard by anything, which may or may not care what I say, I ask, if it matters, that I be forgiven for anything I may have done or failed to do which requires </w:t>
      </w:r>
      <w:r>
        <w:rPr>
          <w:rFonts w:ascii="Helvetica" w:hAnsi="Helvetica"/>
          <w:color w:val="181818"/>
          <w:sz w:val="28"/>
          <w:szCs w:val="28"/>
          <w:shd w:val="clear" w:color="auto" w:fill="FEFFFE"/>
        </w:rPr>
        <w:t>forgiveness.</w:t>
      </w:r>
      <w:r>
        <w:rPr>
          <w:rFonts w:ascii="Helvetica" w:hAnsi="Helvetica"/>
          <w:color w:val="181818"/>
          <w:sz w:val="28"/>
          <w:szCs w:val="28"/>
          <w:shd w:val="clear" w:color="auto" w:fill="FEFFFE"/>
        </w:rPr>
        <w:t xml:space="preserve">  </w:t>
      </w:r>
      <w:r>
        <w:rPr>
          <w:rFonts w:ascii="Helvetica" w:hAnsi="Helvetica"/>
          <w:color w:val="181818"/>
          <w:sz w:val="28"/>
          <w:szCs w:val="28"/>
          <w:shd w:val="clear" w:color="auto" w:fill="FEFFFE"/>
        </w:rPr>
        <w:t xml:space="preserve">Conversely, if not forgiveness but something else may be required to </w:t>
      </w:r>
      <w:r w:rsidR="00C770C1">
        <w:rPr>
          <w:rFonts w:ascii="Helvetica" w:hAnsi="Helvetica"/>
          <w:color w:val="181818"/>
          <w:sz w:val="28"/>
          <w:szCs w:val="28"/>
          <w:shd w:val="clear" w:color="auto" w:fill="FEFFFE"/>
        </w:rPr>
        <w:t>ensure</w:t>
      </w:r>
      <w:r>
        <w:rPr>
          <w:rFonts w:ascii="Helvetica" w:hAnsi="Helvetica"/>
          <w:color w:val="181818"/>
          <w:sz w:val="28"/>
          <w:szCs w:val="28"/>
          <w:shd w:val="clear" w:color="auto" w:fill="FEFFFE"/>
        </w:rPr>
        <w:t xml:space="preserve"> any possible benefit for which I may be eligible after the destruction of my body, I ask that this, whatever it may be, be granted or withheld</w:t>
      </w:r>
      <w:proofErr w:type="gramStart"/>
      <w:r>
        <w:rPr>
          <w:rFonts w:ascii="Helvetica" w:hAnsi="Helvetica"/>
          <w:color w:val="181818"/>
          <w:sz w:val="28"/>
          <w:szCs w:val="28"/>
          <w:shd w:val="clear" w:color="auto" w:fill="FEFFFE"/>
        </w:rPr>
        <w:t>, as the case may be, in</w:t>
      </w:r>
      <w:proofErr w:type="gramEnd"/>
      <w:r>
        <w:rPr>
          <w:rFonts w:ascii="Helvetica" w:hAnsi="Helvetica"/>
          <w:color w:val="181818"/>
          <w:sz w:val="28"/>
          <w:szCs w:val="28"/>
          <w:shd w:val="clear" w:color="auto" w:fill="FEFFFE"/>
        </w:rPr>
        <w:t xml:space="preserve"> such a manner as to </w:t>
      </w:r>
      <w:r w:rsidR="00C770C1">
        <w:rPr>
          <w:rFonts w:ascii="Helvetica" w:hAnsi="Helvetica"/>
          <w:color w:val="181818"/>
          <w:sz w:val="28"/>
          <w:szCs w:val="28"/>
          <w:shd w:val="clear" w:color="auto" w:fill="FEFFFE"/>
        </w:rPr>
        <w:t>e</w:t>
      </w:r>
      <w:r>
        <w:rPr>
          <w:rFonts w:ascii="Helvetica" w:hAnsi="Helvetica"/>
          <w:color w:val="181818"/>
          <w:sz w:val="28"/>
          <w:szCs w:val="28"/>
          <w:shd w:val="clear" w:color="auto" w:fill="FEFFFE"/>
        </w:rPr>
        <w:t>nsure said benefit. I ask this in my capacity as your elected intermediary between yourself and that which may not be yourself, but which may have an interest in the matter of your receiving as much as it is possible for you to receiv</w:t>
      </w:r>
      <w:r>
        <w:rPr>
          <w:rFonts w:ascii="Helvetica" w:hAnsi="Helvetica"/>
          <w:color w:val="181818"/>
          <w:sz w:val="28"/>
          <w:szCs w:val="28"/>
          <w:shd w:val="clear" w:color="auto" w:fill="FEFFFE"/>
        </w:rPr>
        <w:t>e of this thing, and which may in some way be influenced by this ceremony. Amen.</w:t>
      </w:r>
      <w:r>
        <w:rPr>
          <w:rFonts w:ascii="Helvetica" w:hAnsi="Helvetica"/>
          <w:color w:val="181818"/>
          <w:sz w:val="28"/>
          <w:szCs w:val="28"/>
          <w:shd w:val="clear" w:color="auto" w:fill="FEFFFE"/>
        </w:rPr>
        <w:t xml:space="preserve">” </w:t>
      </w:r>
    </w:p>
    <w:p w14:paraId="33AA1A2B" w14:textId="77777777" w:rsidR="003E339B" w:rsidRDefault="00B7763A">
      <w:pPr>
        <w:pStyle w:val="Default"/>
        <w:spacing w:before="0"/>
        <w:rPr>
          <w:rFonts w:ascii="Helvetica" w:eastAsia="Helvetica" w:hAnsi="Helvetica" w:cs="Helvetica"/>
          <w:color w:val="333333"/>
          <w:sz w:val="28"/>
          <w:szCs w:val="28"/>
          <w:shd w:val="clear" w:color="auto" w:fill="FEFFFE"/>
        </w:rPr>
      </w:pPr>
      <w:r>
        <w:rPr>
          <w:rFonts w:ascii="Helvetica" w:hAnsi="Helvetica"/>
          <w:color w:val="181818"/>
          <w:sz w:val="28"/>
          <w:szCs w:val="28"/>
          <w:shd w:val="clear" w:color="auto" w:fill="FEFFFE"/>
        </w:rPr>
        <w:t xml:space="preserve">― </w:t>
      </w:r>
      <w:r>
        <w:rPr>
          <w:rFonts w:ascii="Helvetica" w:hAnsi="Helvetica"/>
          <w:color w:val="333333"/>
          <w:sz w:val="28"/>
          <w:szCs w:val="28"/>
          <w:shd w:val="clear" w:color="auto" w:fill="FEFFFE"/>
          <w:lang w:val="de-DE"/>
        </w:rPr>
        <w:t xml:space="preserve">Roger Zelazny, </w:t>
      </w:r>
      <w:hyperlink r:id="rId7" w:history="1">
        <w:r>
          <w:rPr>
            <w:rStyle w:val="Hyperlink0"/>
            <w:rFonts w:ascii="Helvetica" w:hAnsi="Helvetica"/>
            <w:color w:val="333333"/>
            <w:sz w:val="28"/>
            <w:szCs w:val="28"/>
            <w:shd w:val="clear" w:color="auto" w:fill="FEFFFE"/>
          </w:rPr>
          <w:t>Creatures of Light and Darkness</w:t>
        </w:r>
      </w:hyperlink>
      <w:r>
        <w:rPr>
          <w:rFonts w:ascii="Helvetica" w:hAnsi="Helvetica"/>
          <w:color w:val="333333"/>
          <w:sz w:val="28"/>
          <w:szCs w:val="28"/>
          <w:shd w:val="clear" w:color="auto" w:fill="FEFFFE"/>
        </w:rPr>
        <w:t xml:space="preserve"> (Poet and writer of fantasy and science fiction; 1937-1995)</w:t>
      </w:r>
    </w:p>
    <w:p w14:paraId="1FBAB5AB" w14:textId="77777777" w:rsidR="003E339B" w:rsidRDefault="003E339B">
      <w:pPr>
        <w:pStyle w:val="Default"/>
        <w:spacing w:before="0"/>
        <w:rPr>
          <w:rFonts w:ascii="Helvetica" w:eastAsia="Helvetica" w:hAnsi="Helvetica" w:cs="Helvetica"/>
          <w:color w:val="333333"/>
          <w:sz w:val="28"/>
          <w:szCs w:val="28"/>
          <w:shd w:val="clear" w:color="auto" w:fill="FEFFFE"/>
        </w:rPr>
      </w:pPr>
    </w:p>
    <w:p w14:paraId="58D836FD" w14:textId="7FE6482E" w:rsidR="003E339B" w:rsidRDefault="00B7763A">
      <w:pPr>
        <w:pStyle w:val="Default"/>
        <w:spacing w:before="0"/>
        <w:rPr>
          <w:rFonts w:ascii="Helvetica" w:eastAsia="Helvetica" w:hAnsi="Helvetica" w:cs="Helvetica"/>
          <w:color w:val="181818"/>
          <w:sz w:val="28"/>
          <w:szCs w:val="28"/>
          <w:shd w:val="clear" w:color="auto" w:fill="FEFFFE"/>
        </w:rPr>
      </w:pPr>
      <w:r>
        <w:rPr>
          <w:rFonts w:ascii="Helvetica" w:hAnsi="Helvetica"/>
          <w:color w:val="181818"/>
          <w:sz w:val="28"/>
          <w:szCs w:val="28"/>
          <w:shd w:val="clear" w:color="auto" w:fill="FEFFFE"/>
        </w:rPr>
        <w:t>“</w:t>
      </w:r>
      <w:r>
        <w:rPr>
          <w:rFonts w:ascii="Helvetica" w:hAnsi="Helvetica"/>
          <w:color w:val="181818"/>
          <w:sz w:val="28"/>
          <w:szCs w:val="28"/>
          <w:shd w:val="clear" w:color="auto" w:fill="FEFFFE"/>
        </w:rPr>
        <w:t xml:space="preserve">We all ought to understand we're on our own. Believing in Santa Claus doesn't do kids any harm for a few </w:t>
      </w:r>
      <w:r w:rsidR="00C770C1">
        <w:rPr>
          <w:rFonts w:ascii="Helvetica" w:hAnsi="Helvetica"/>
          <w:color w:val="181818"/>
          <w:sz w:val="28"/>
          <w:szCs w:val="28"/>
          <w:shd w:val="clear" w:color="auto" w:fill="FEFFFE"/>
        </w:rPr>
        <w:t>years,</w:t>
      </w:r>
      <w:r>
        <w:rPr>
          <w:rFonts w:ascii="Helvetica" w:hAnsi="Helvetica"/>
          <w:color w:val="181818"/>
          <w:sz w:val="28"/>
          <w:szCs w:val="28"/>
          <w:shd w:val="clear" w:color="auto" w:fill="FEFFFE"/>
        </w:rPr>
        <w:t xml:space="preserve"> but it isn't smart for them to continue waiting all their lives for him to </w:t>
      </w:r>
      <w:r>
        <w:rPr>
          <w:rFonts w:ascii="Helvetica" w:hAnsi="Helvetica"/>
          <w:color w:val="181818"/>
          <w:sz w:val="28"/>
          <w:szCs w:val="28"/>
          <w:shd w:val="clear" w:color="auto" w:fill="FEFFFE"/>
        </w:rPr>
        <w:t>come down the chimney with something wonderful. Santa Claus and God are cousins.</w:t>
      </w:r>
      <w:r>
        <w:rPr>
          <w:rFonts w:ascii="Helvetica" w:hAnsi="Helvetica"/>
          <w:color w:val="181818"/>
          <w:sz w:val="28"/>
          <w:szCs w:val="28"/>
          <w:shd w:val="clear" w:color="auto" w:fill="FEFFFE"/>
        </w:rPr>
        <w:t xml:space="preserve">” </w:t>
      </w:r>
    </w:p>
    <w:p w14:paraId="79C267E4" w14:textId="77777777" w:rsidR="003E339B" w:rsidRDefault="00B7763A">
      <w:pPr>
        <w:pStyle w:val="Default"/>
        <w:spacing w:before="0"/>
        <w:rPr>
          <w:rFonts w:ascii="Helvetica" w:eastAsia="Helvetica" w:hAnsi="Helvetica" w:cs="Helvetica"/>
          <w:color w:val="333333"/>
          <w:sz w:val="28"/>
          <w:szCs w:val="28"/>
          <w:shd w:val="clear" w:color="auto" w:fill="FEFFFE"/>
        </w:rPr>
      </w:pPr>
      <w:r>
        <w:rPr>
          <w:rFonts w:ascii="Helvetica" w:hAnsi="Helvetica"/>
          <w:color w:val="181818"/>
          <w:sz w:val="28"/>
          <w:szCs w:val="28"/>
          <w:shd w:val="clear" w:color="auto" w:fill="FEFFFE"/>
        </w:rPr>
        <w:lastRenderedPageBreak/>
        <w:t xml:space="preserve">― </w:t>
      </w:r>
      <w:r>
        <w:rPr>
          <w:rFonts w:ascii="Helvetica" w:hAnsi="Helvetica"/>
          <w:color w:val="333333"/>
          <w:sz w:val="28"/>
          <w:szCs w:val="28"/>
          <w:shd w:val="clear" w:color="auto" w:fill="FEFFFE"/>
        </w:rPr>
        <w:t xml:space="preserve">Andy Rooney, </w:t>
      </w:r>
      <w:hyperlink r:id="rId8" w:history="1">
        <w:r>
          <w:rPr>
            <w:rStyle w:val="Hyperlink0"/>
            <w:rFonts w:ascii="Helvetica" w:hAnsi="Helvetica"/>
            <w:color w:val="333333"/>
            <w:sz w:val="28"/>
            <w:szCs w:val="28"/>
            <w:shd w:val="clear" w:color="auto" w:fill="FEFFFE"/>
          </w:rPr>
          <w:t>Sincerely, Andy Rooney</w:t>
        </w:r>
      </w:hyperlink>
      <w:r>
        <w:rPr>
          <w:rFonts w:ascii="Helvetica" w:hAnsi="Helvetica"/>
          <w:color w:val="333333"/>
          <w:sz w:val="28"/>
          <w:szCs w:val="28"/>
          <w:shd w:val="clear" w:color="auto" w:fill="FEFFFE"/>
        </w:rPr>
        <w:t xml:space="preserve">  (Radio and television writer;1919-2011)</w:t>
      </w:r>
    </w:p>
    <w:p w14:paraId="321889D1" w14:textId="77777777" w:rsidR="003E339B" w:rsidRDefault="003E339B">
      <w:pPr>
        <w:pStyle w:val="Default"/>
        <w:spacing w:before="0"/>
        <w:rPr>
          <w:rFonts w:ascii="Helvetica" w:eastAsia="Helvetica" w:hAnsi="Helvetica" w:cs="Helvetica"/>
          <w:color w:val="333333"/>
          <w:sz w:val="28"/>
          <w:szCs w:val="28"/>
          <w:shd w:val="clear" w:color="auto" w:fill="FEFFFE"/>
        </w:rPr>
      </w:pPr>
    </w:p>
    <w:p w14:paraId="726BF7A8" w14:textId="77777777" w:rsidR="003E339B" w:rsidRDefault="00B7763A">
      <w:pPr>
        <w:pStyle w:val="Default"/>
        <w:spacing w:before="0"/>
        <w:rPr>
          <w:rFonts w:ascii="Helvetica" w:eastAsia="Helvetica" w:hAnsi="Helvetica" w:cs="Helvetica"/>
          <w:color w:val="333333"/>
          <w:sz w:val="28"/>
          <w:szCs w:val="28"/>
          <w:shd w:val="clear" w:color="auto" w:fill="FEFFFE"/>
        </w:rPr>
      </w:pPr>
      <w:r>
        <w:rPr>
          <w:rFonts w:ascii="Helvetica" w:hAnsi="Helvetica"/>
          <w:color w:val="333333"/>
          <w:sz w:val="28"/>
          <w:szCs w:val="28"/>
          <w:shd w:val="clear" w:color="auto" w:fill="FEFFFE"/>
        </w:rPr>
        <w:t>Beloved, we are not on our own and we do not proclaim a God who is cousin to Santa. No, we proclaim, with confidence, the One whom Paul preached; the One who sent Jesus to take on Himself our sins; the One who rai</w:t>
      </w:r>
      <w:r>
        <w:rPr>
          <w:rFonts w:ascii="Helvetica" w:hAnsi="Helvetica"/>
          <w:color w:val="333333"/>
          <w:sz w:val="28"/>
          <w:szCs w:val="28"/>
          <w:shd w:val="clear" w:color="auto" w:fill="FEFFFE"/>
        </w:rPr>
        <w:t>sed Jesus from the dead and in so doing, made a statement about His power over death. This is the One we preach, we teach, we present. Beloved, there are two qualities of Paul</w:t>
      </w:r>
      <w:r>
        <w:rPr>
          <w:rFonts w:ascii="Helvetica" w:hAnsi="Helvetica"/>
          <w:color w:val="333333"/>
          <w:sz w:val="28"/>
          <w:szCs w:val="28"/>
          <w:shd w:val="clear" w:color="auto" w:fill="FEFFFE"/>
        </w:rPr>
        <w:t>’</w:t>
      </w:r>
      <w:r>
        <w:rPr>
          <w:rFonts w:ascii="Helvetica" w:hAnsi="Helvetica"/>
          <w:color w:val="333333"/>
          <w:sz w:val="28"/>
          <w:szCs w:val="28"/>
          <w:shd w:val="clear" w:color="auto" w:fill="FEFFFE"/>
        </w:rPr>
        <w:t>s sermon that made it notable:</w:t>
      </w:r>
    </w:p>
    <w:p w14:paraId="3308D4FA" w14:textId="77777777" w:rsidR="003E339B" w:rsidRDefault="00B7763A">
      <w:pPr>
        <w:pStyle w:val="Default"/>
        <w:numPr>
          <w:ilvl w:val="0"/>
          <w:numId w:val="5"/>
        </w:numPr>
        <w:spacing w:before="0"/>
        <w:rPr>
          <w:rFonts w:ascii="Helvetica" w:hAnsi="Helvetica"/>
          <w:color w:val="333333"/>
          <w:sz w:val="28"/>
          <w:szCs w:val="28"/>
          <w:shd w:val="clear" w:color="auto" w:fill="FEFFFE"/>
        </w:rPr>
      </w:pPr>
      <w:r>
        <w:rPr>
          <w:rFonts w:ascii="Helvetica" w:hAnsi="Helvetica"/>
          <w:color w:val="333333"/>
          <w:sz w:val="28"/>
          <w:szCs w:val="28"/>
          <w:shd w:val="clear" w:color="auto" w:fill="FEFFFE"/>
        </w:rPr>
        <w:t xml:space="preserve">It was </w:t>
      </w:r>
      <w:r>
        <w:rPr>
          <w:rFonts w:ascii="Helvetica" w:hAnsi="Helvetica"/>
          <w:b/>
          <w:bCs/>
          <w:color w:val="333333"/>
          <w:sz w:val="28"/>
          <w:szCs w:val="28"/>
          <w:shd w:val="clear" w:color="auto" w:fill="FEFFFE"/>
        </w:rPr>
        <w:t>clear</w:t>
      </w:r>
    </w:p>
    <w:p w14:paraId="74DF58DA" w14:textId="77777777" w:rsidR="003E339B" w:rsidRDefault="00B7763A">
      <w:pPr>
        <w:pStyle w:val="Default"/>
        <w:numPr>
          <w:ilvl w:val="0"/>
          <w:numId w:val="5"/>
        </w:numPr>
        <w:spacing w:before="0"/>
        <w:rPr>
          <w:rFonts w:ascii="Helvetica" w:hAnsi="Helvetica"/>
          <w:color w:val="333333"/>
          <w:sz w:val="28"/>
          <w:szCs w:val="28"/>
          <w:shd w:val="clear" w:color="auto" w:fill="FEFFFE"/>
        </w:rPr>
      </w:pPr>
      <w:r>
        <w:rPr>
          <w:rFonts w:ascii="Helvetica" w:hAnsi="Helvetica"/>
          <w:color w:val="333333"/>
          <w:sz w:val="28"/>
          <w:szCs w:val="28"/>
          <w:shd w:val="clear" w:color="auto" w:fill="FEFFFE"/>
        </w:rPr>
        <w:t xml:space="preserve">It was </w:t>
      </w:r>
      <w:r>
        <w:rPr>
          <w:rFonts w:ascii="Helvetica" w:hAnsi="Helvetica"/>
          <w:b/>
          <w:bCs/>
          <w:color w:val="333333"/>
          <w:sz w:val="28"/>
          <w:szCs w:val="28"/>
          <w:shd w:val="clear" w:color="auto" w:fill="FEFFFE"/>
        </w:rPr>
        <w:t>comprehensive</w:t>
      </w:r>
    </w:p>
    <w:p w14:paraId="3760A1D3" w14:textId="77777777" w:rsidR="003E339B" w:rsidRDefault="003E339B">
      <w:pPr>
        <w:pStyle w:val="Default"/>
        <w:spacing w:before="0"/>
        <w:rPr>
          <w:rFonts w:ascii="Helvetica" w:eastAsia="Helvetica" w:hAnsi="Helvetica" w:cs="Helvetica"/>
          <w:color w:val="333333"/>
          <w:sz w:val="28"/>
          <w:szCs w:val="28"/>
          <w:shd w:val="clear" w:color="auto" w:fill="FEFFFE"/>
        </w:rPr>
      </w:pPr>
    </w:p>
    <w:p w14:paraId="112CF498" w14:textId="77777777" w:rsidR="003E339B" w:rsidRDefault="00B7763A">
      <w:pPr>
        <w:pStyle w:val="Default"/>
        <w:spacing w:before="0"/>
        <w:rPr>
          <w:rFonts w:ascii="Helvetica" w:eastAsia="Helvetica" w:hAnsi="Helvetica" w:cs="Helvetica"/>
          <w:color w:val="333333"/>
          <w:sz w:val="28"/>
          <w:szCs w:val="28"/>
          <w:shd w:val="clear" w:color="auto" w:fill="FEFFFE"/>
        </w:rPr>
      </w:pPr>
      <w:r>
        <w:rPr>
          <w:rFonts w:ascii="Helvetica" w:hAnsi="Helvetica"/>
          <w:color w:val="333333"/>
          <w:sz w:val="28"/>
          <w:szCs w:val="28"/>
          <w:shd w:val="clear" w:color="auto" w:fill="FEFFFE"/>
        </w:rPr>
        <w:t xml:space="preserve">3. I </w:t>
      </w:r>
      <w:r>
        <w:rPr>
          <w:rFonts w:ascii="Helvetica" w:hAnsi="Helvetica"/>
          <w:color w:val="333333"/>
          <w:sz w:val="28"/>
          <w:szCs w:val="28"/>
          <w:shd w:val="clear" w:color="auto" w:fill="FEFFFE"/>
        </w:rPr>
        <w:t>could add a third. Paul</w:t>
      </w:r>
      <w:r>
        <w:rPr>
          <w:rFonts w:ascii="Helvetica" w:hAnsi="Helvetica"/>
          <w:color w:val="333333"/>
          <w:sz w:val="28"/>
          <w:szCs w:val="28"/>
          <w:shd w:val="clear" w:color="auto" w:fill="FEFFFE"/>
        </w:rPr>
        <w:t>’</w:t>
      </w:r>
      <w:r>
        <w:rPr>
          <w:rFonts w:ascii="Helvetica" w:hAnsi="Helvetica"/>
          <w:color w:val="333333"/>
          <w:sz w:val="28"/>
          <w:szCs w:val="28"/>
          <w:shd w:val="clear" w:color="auto" w:fill="FEFFFE"/>
        </w:rPr>
        <w:t>s sermon was passionately delivered.</w:t>
      </w:r>
    </w:p>
    <w:p w14:paraId="04B03600" w14:textId="0EB7AE03" w:rsidR="003E339B" w:rsidRDefault="00B7763A">
      <w:pPr>
        <w:pStyle w:val="Default"/>
        <w:spacing w:before="0"/>
        <w:rPr>
          <w:rFonts w:ascii="Helvetica" w:eastAsia="Helvetica" w:hAnsi="Helvetica" w:cs="Helvetica"/>
          <w:color w:val="333333"/>
          <w:sz w:val="28"/>
          <w:szCs w:val="28"/>
          <w:shd w:val="clear" w:color="auto" w:fill="FEFFFE"/>
        </w:rPr>
      </w:pPr>
      <w:r>
        <w:rPr>
          <w:rFonts w:ascii="Helvetica" w:hAnsi="Helvetica"/>
          <w:color w:val="333333"/>
          <w:sz w:val="28"/>
          <w:szCs w:val="28"/>
          <w:shd w:val="clear" w:color="auto" w:fill="FEFFFE"/>
        </w:rPr>
        <w:t xml:space="preserve">If you desire a third </w:t>
      </w:r>
      <w:r w:rsidR="00C770C1">
        <w:rPr>
          <w:rFonts w:ascii="Helvetica" w:hAnsi="Helvetica"/>
          <w:color w:val="333333"/>
          <w:sz w:val="28"/>
          <w:szCs w:val="28"/>
          <w:shd w:val="clear" w:color="auto" w:fill="FEFFFE"/>
        </w:rPr>
        <w:t>“</w:t>
      </w:r>
      <w:r>
        <w:rPr>
          <w:rFonts w:ascii="Helvetica" w:hAnsi="Helvetica"/>
          <w:color w:val="333333"/>
          <w:sz w:val="28"/>
          <w:szCs w:val="28"/>
          <w:shd w:val="clear" w:color="auto" w:fill="FEFFFE"/>
        </w:rPr>
        <w:t>c</w:t>
      </w:r>
      <w:r w:rsidR="00C770C1">
        <w:rPr>
          <w:rFonts w:ascii="Helvetica" w:hAnsi="Helvetica"/>
          <w:color w:val="333333"/>
          <w:sz w:val="28"/>
          <w:szCs w:val="28"/>
          <w:shd w:val="clear" w:color="auto" w:fill="FEFFFE"/>
        </w:rPr>
        <w:t>”</w:t>
      </w:r>
      <w:r>
        <w:rPr>
          <w:rFonts w:ascii="Helvetica" w:hAnsi="Helvetica"/>
          <w:color w:val="333333"/>
          <w:sz w:val="28"/>
          <w:szCs w:val="28"/>
          <w:shd w:val="clear" w:color="auto" w:fill="FEFFFE"/>
        </w:rPr>
        <w:t xml:space="preserve"> for a neat outline, Paul</w:t>
      </w:r>
      <w:r>
        <w:rPr>
          <w:rFonts w:ascii="Helvetica" w:hAnsi="Helvetica"/>
          <w:color w:val="333333"/>
          <w:sz w:val="28"/>
          <w:szCs w:val="28"/>
          <w:shd w:val="clear" w:color="auto" w:fill="FEFFFE"/>
        </w:rPr>
        <w:t>’</w:t>
      </w:r>
      <w:r>
        <w:rPr>
          <w:rFonts w:ascii="Helvetica" w:hAnsi="Helvetica"/>
          <w:color w:val="333333"/>
          <w:sz w:val="28"/>
          <w:szCs w:val="28"/>
          <w:shd w:val="clear" w:color="auto" w:fill="FEFFFE"/>
        </w:rPr>
        <w:t xml:space="preserve">s preaching was </w:t>
      </w:r>
      <w:r>
        <w:rPr>
          <w:rFonts w:ascii="Helvetica" w:hAnsi="Helvetica"/>
          <w:b/>
          <w:bCs/>
          <w:color w:val="333333"/>
          <w:sz w:val="28"/>
          <w:szCs w:val="28"/>
          <w:shd w:val="clear" w:color="auto" w:fill="FEFFFE"/>
        </w:rPr>
        <w:t>clear</w:t>
      </w:r>
      <w:r>
        <w:rPr>
          <w:rFonts w:ascii="Helvetica" w:hAnsi="Helvetica"/>
          <w:color w:val="333333"/>
          <w:sz w:val="28"/>
          <w:szCs w:val="28"/>
          <w:shd w:val="clear" w:color="auto" w:fill="FEFFFE"/>
        </w:rPr>
        <w:t xml:space="preserve">, </w:t>
      </w:r>
      <w:proofErr w:type="gramStart"/>
      <w:r>
        <w:rPr>
          <w:rFonts w:ascii="Helvetica" w:hAnsi="Helvetica"/>
          <w:b/>
          <w:bCs/>
          <w:color w:val="333333"/>
          <w:sz w:val="28"/>
          <w:szCs w:val="28"/>
          <w:shd w:val="clear" w:color="auto" w:fill="FEFFFE"/>
        </w:rPr>
        <w:t>comprehensive</w:t>
      </w:r>
      <w:proofErr w:type="gramEnd"/>
      <w:r>
        <w:rPr>
          <w:rFonts w:ascii="Helvetica" w:hAnsi="Helvetica"/>
          <w:color w:val="333333"/>
          <w:sz w:val="28"/>
          <w:szCs w:val="28"/>
          <w:shd w:val="clear" w:color="auto" w:fill="FEFFFE"/>
        </w:rPr>
        <w:t xml:space="preserve"> and </w:t>
      </w:r>
      <w:r>
        <w:rPr>
          <w:rFonts w:ascii="Helvetica" w:hAnsi="Helvetica"/>
          <w:b/>
          <w:bCs/>
          <w:color w:val="333333"/>
          <w:sz w:val="28"/>
          <w:szCs w:val="28"/>
          <w:shd w:val="clear" w:color="auto" w:fill="FEFFFE"/>
        </w:rPr>
        <w:t>compelling</w:t>
      </w:r>
      <w:r>
        <w:rPr>
          <w:rFonts w:ascii="Helvetica" w:hAnsi="Helvetica"/>
          <w:color w:val="333333"/>
          <w:sz w:val="28"/>
          <w:szCs w:val="28"/>
          <w:shd w:val="clear" w:color="auto" w:fill="FEFFFE"/>
        </w:rPr>
        <w:t>.</w:t>
      </w:r>
    </w:p>
    <w:p w14:paraId="77145C1D" w14:textId="77777777" w:rsidR="003E339B" w:rsidRDefault="003E339B">
      <w:pPr>
        <w:pStyle w:val="Default"/>
        <w:spacing w:before="0"/>
        <w:rPr>
          <w:rFonts w:ascii="Helvetica" w:eastAsia="Helvetica" w:hAnsi="Helvetica" w:cs="Helvetica"/>
          <w:color w:val="333333"/>
          <w:sz w:val="28"/>
          <w:szCs w:val="28"/>
          <w:shd w:val="clear" w:color="auto" w:fill="FEFFFE"/>
        </w:rPr>
      </w:pPr>
    </w:p>
    <w:p w14:paraId="631EB4A0" w14:textId="77777777" w:rsidR="003E339B" w:rsidRDefault="00B7763A">
      <w:pPr>
        <w:pStyle w:val="Default"/>
        <w:spacing w:before="0"/>
        <w:rPr>
          <w:rFonts w:ascii="Helvetica" w:eastAsia="Helvetica" w:hAnsi="Helvetica" w:cs="Helvetica"/>
          <w:color w:val="333333"/>
          <w:sz w:val="28"/>
          <w:szCs w:val="28"/>
          <w:shd w:val="clear" w:color="auto" w:fill="FEFFFE"/>
        </w:rPr>
      </w:pPr>
      <w:r>
        <w:rPr>
          <w:rFonts w:ascii="Helvetica" w:hAnsi="Helvetica"/>
          <w:color w:val="333333"/>
          <w:sz w:val="28"/>
          <w:szCs w:val="28"/>
          <w:shd w:val="clear" w:color="auto" w:fill="FEFFFE"/>
        </w:rPr>
        <w:t xml:space="preserve">Dr. Francis Collins, of the National Institutes of Health, on his journey from </w:t>
      </w:r>
      <w:r>
        <w:rPr>
          <w:rFonts w:ascii="Helvetica" w:hAnsi="Helvetica"/>
          <w:color w:val="333333"/>
          <w:sz w:val="28"/>
          <w:szCs w:val="28"/>
          <w:shd w:val="clear" w:color="auto" w:fill="FEFFFE"/>
        </w:rPr>
        <w:t>atheism to faith:</w:t>
      </w:r>
    </w:p>
    <w:p w14:paraId="2C045423" w14:textId="77777777" w:rsidR="003E339B" w:rsidRPr="00C770C1" w:rsidRDefault="00B7763A">
      <w:pPr>
        <w:pStyle w:val="Default"/>
        <w:spacing w:before="0"/>
        <w:rPr>
          <w:rFonts w:ascii="Verdana" w:eastAsia="Verdana" w:hAnsi="Verdana" w:cs="Verdana"/>
          <w:color w:val="auto"/>
          <w:sz w:val="28"/>
          <w:szCs w:val="28"/>
        </w:rPr>
      </w:pPr>
      <w:proofErr w:type="gramStart"/>
      <w:r w:rsidRPr="00C770C1">
        <w:rPr>
          <w:rFonts w:ascii="Verdana" w:hAnsi="Verdana"/>
          <w:color w:val="auto"/>
          <w:sz w:val="28"/>
          <w:szCs w:val="28"/>
        </w:rPr>
        <w:t>So</w:t>
      </w:r>
      <w:proofErr w:type="gramEnd"/>
      <w:r w:rsidRPr="00C770C1">
        <w:rPr>
          <w:rFonts w:ascii="Verdana" w:hAnsi="Verdana"/>
          <w:color w:val="auto"/>
          <w:sz w:val="28"/>
          <w:szCs w:val="28"/>
        </w:rPr>
        <w:t xml:space="preserve"> it was really as a medical student, and later as a resident, encountering the realities of what disease and the specter of death does to human beings, that I began to wonder about this. Some of my patients were clearly relying very hea</w:t>
      </w:r>
      <w:r w:rsidRPr="00C770C1">
        <w:rPr>
          <w:rFonts w:ascii="Verdana" w:hAnsi="Verdana"/>
          <w:color w:val="auto"/>
          <w:sz w:val="28"/>
          <w:szCs w:val="28"/>
        </w:rPr>
        <w:t xml:space="preserve">vily on their faith as a source of strength in circumstances that were </w:t>
      </w:r>
      <w:proofErr w:type="gramStart"/>
      <w:r w:rsidRPr="00C770C1">
        <w:rPr>
          <w:rFonts w:ascii="Verdana" w:hAnsi="Verdana"/>
          <w:color w:val="auto"/>
          <w:sz w:val="28"/>
          <w:szCs w:val="28"/>
        </w:rPr>
        <w:t>pretty awful</w:t>
      </w:r>
      <w:proofErr w:type="gramEnd"/>
      <w:r w:rsidRPr="00C770C1">
        <w:rPr>
          <w:rFonts w:ascii="Verdana" w:hAnsi="Verdana"/>
          <w:color w:val="auto"/>
          <w:sz w:val="28"/>
          <w:szCs w:val="28"/>
        </w:rPr>
        <w:t>. They had terrible diseases from which they were probably not going to escape, and yet instead of railing at God, they seemed to lean on their faith as a source of great co</w:t>
      </w:r>
      <w:r w:rsidRPr="00C770C1">
        <w:rPr>
          <w:rFonts w:ascii="Verdana" w:hAnsi="Verdana"/>
          <w:color w:val="auto"/>
          <w:sz w:val="28"/>
          <w:szCs w:val="28"/>
        </w:rPr>
        <w:t xml:space="preserve">mfort and reassurance. They weren't, somehow, perceiving it as the </w:t>
      </w:r>
      <w:proofErr w:type="gramStart"/>
      <w:r w:rsidRPr="00C770C1">
        <w:rPr>
          <w:rFonts w:ascii="Verdana" w:hAnsi="Verdana"/>
          <w:color w:val="auto"/>
          <w:sz w:val="28"/>
          <w:szCs w:val="28"/>
        </w:rPr>
        <w:t>really awful</w:t>
      </w:r>
      <w:proofErr w:type="gramEnd"/>
      <w:r w:rsidRPr="00C770C1">
        <w:rPr>
          <w:rFonts w:ascii="Verdana" w:hAnsi="Verdana"/>
          <w:color w:val="auto"/>
          <w:sz w:val="28"/>
          <w:szCs w:val="28"/>
        </w:rPr>
        <w:t xml:space="preserve"> thing that it seemed to me to be. And that was interesting and puzzling and unsettling.</w:t>
      </w:r>
    </w:p>
    <w:p w14:paraId="3D1C9FC7" w14:textId="77777777" w:rsidR="003E339B" w:rsidRPr="00C770C1" w:rsidRDefault="00B7763A">
      <w:pPr>
        <w:pStyle w:val="Default"/>
        <w:spacing w:before="0"/>
        <w:rPr>
          <w:rFonts w:ascii="Verdana" w:eastAsia="Verdana" w:hAnsi="Verdana" w:cs="Verdana"/>
          <w:color w:val="auto"/>
          <w:sz w:val="28"/>
          <w:szCs w:val="28"/>
        </w:rPr>
      </w:pPr>
      <w:r w:rsidRPr="00C770C1">
        <w:rPr>
          <w:rFonts w:ascii="Verdana" w:hAnsi="Verdana"/>
          <w:color w:val="auto"/>
          <w:sz w:val="28"/>
          <w:szCs w:val="28"/>
        </w:rPr>
        <w:t xml:space="preserve">As I began to ask a few questions of those people, I realized something very fundamental: I had </w:t>
      </w:r>
      <w:proofErr w:type="gramStart"/>
      <w:r w:rsidRPr="00C770C1">
        <w:rPr>
          <w:rFonts w:ascii="Verdana" w:hAnsi="Verdana"/>
          <w:color w:val="auto"/>
          <w:sz w:val="28"/>
          <w:szCs w:val="28"/>
        </w:rPr>
        <w:t>made a decision</w:t>
      </w:r>
      <w:proofErr w:type="gramEnd"/>
      <w:r w:rsidRPr="00C770C1">
        <w:rPr>
          <w:rFonts w:ascii="Verdana" w:hAnsi="Verdana"/>
          <w:color w:val="auto"/>
          <w:sz w:val="28"/>
          <w:szCs w:val="28"/>
        </w:rPr>
        <w:t xml:space="preserve"> to reject any faith view of the world without ever really knowing what it was that I had rejected. And that worried me. As a scientist, you're n</w:t>
      </w:r>
      <w:r w:rsidRPr="00C770C1">
        <w:rPr>
          <w:rFonts w:ascii="Verdana" w:hAnsi="Verdana"/>
          <w:color w:val="auto"/>
          <w:sz w:val="28"/>
          <w:szCs w:val="28"/>
        </w:rPr>
        <w:t xml:space="preserve">ot supposed to make decisions without the data. It was </w:t>
      </w:r>
      <w:proofErr w:type="gramStart"/>
      <w:r w:rsidRPr="00C770C1">
        <w:rPr>
          <w:rFonts w:ascii="Verdana" w:hAnsi="Verdana"/>
          <w:color w:val="auto"/>
          <w:sz w:val="28"/>
          <w:szCs w:val="28"/>
        </w:rPr>
        <w:t>pretty clear</w:t>
      </w:r>
      <w:proofErr w:type="gramEnd"/>
      <w:r w:rsidRPr="00C770C1">
        <w:rPr>
          <w:rFonts w:ascii="Verdana" w:hAnsi="Verdana"/>
          <w:color w:val="auto"/>
          <w:sz w:val="28"/>
          <w:szCs w:val="28"/>
        </w:rPr>
        <w:t xml:space="preserve"> I hadn't done any data collecting here about what these faiths stood for.</w:t>
      </w:r>
      <w:r w:rsidRPr="00C770C1">
        <w:rPr>
          <w:rFonts w:ascii="Verdana" w:hAnsi="Verdana"/>
          <w:color w:val="auto"/>
          <w:sz w:val="28"/>
          <w:szCs w:val="28"/>
        </w:rPr>
        <w:br/>
      </w:r>
    </w:p>
    <w:p w14:paraId="0E2A5FB3" w14:textId="379B6B1A" w:rsidR="003E339B" w:rsidRPr="00C770C1" w:rsidRDefault="00B7763A">
      <w:pPr>
        <w:pStyle w:val="Default"/>
        <w:spacing w:before="0"/>
        <w:rPr>
          <w:rFonts w:ascii="Verdana" w:eastAsia="Verdana" w:hAnsi="Verdana" w:cs="Verdana"/>
          <w:color w:val="auto"/>
          <w:sz w:val="28"/>
          <w:szCs w:val="28"/>
        </w:rPr>
      </w:pPr>
      <w:r w:rsidRPr="00C770C1">
        <w:rPr>
          <w:rFonts w:ascii="Verdana" w:hAnsi="Verdana"/>
          <w:color w:val="auto"/>
          <w:sz w:val="28"/>
          <w:szCs w:val="28"/>
        </w:rPr>
        <w:t>Now, I was still pretty sure that faith traditions were all superstition and something that would not apply to</w:t>
      </w:r>
      <w:r w:rsidRPr="00C770C1">
        <w:rPr>
          <w:rFonts w:ascii="Verdana" w:hAnsi="Verdana"/>
          <w:color w:val="auto"/>
          <w:sz w:val="28"/>
          <w:szCs w:val="28"/>
        </w:rPr>
        <w:t xml:space="preserve"> me, and </w:t>
      </w:r>
      <w:r w:rsidRPr="00C770C1">
        <w:rPr>
          <w:rFonts w:ascii="Verdana" w:hAnsi="Verdana"/>
          <w:color w:val="auto"/>
          <w:sz w:val="28"/>
          <w:szCs w:val="28"/>
        </w:rPr>
        <w:lastRenderedPageBreak/>
        <w:t>something that I wouldn't be interested in. But I did feel compelled to find out a bit more about what it was that I had rejected. So</w:t>
      </w:r>
      <w:r w:rsidR="00C770C1" w:rsidRPr="00C770C1">
        <w:rPr>
          <w:rFonts w:ascii="Verdana" w:hAnsi="Verdana"/>
          <w:color w:val="auto"/>
          <w:sz w:val="28"/>
          <w:szCs w:val="28"/>
        </w:rPr>
        <w:t>,</w:t>
      </w:r>
      <w:r w:rsidRPr="00C770C1">
        <w:rPr>
          <w:rFonts w:ascii="Verdana" w:hAnsi="Verdana"/>
          <w:color w:val="auto"/>
          <w:sz w:val="28"/>
          <w:szCs w:val="28"/>
        </w:rPr>
        <w:t xml:space="preserve"> with an intention of shooting this all down, I went to speak to a Methodist minister in Chapel Hill, which is whe</w:t>
      </w:r>
      <w:r w:rsidRPr="00C770C1">
        <w:rPr>
          <w:rFonts w:ascii="Verdana" w:hAnsi="Verdana"/>
          <w:color w:val="auto"/>
          <w:sz w:val="28"/>
          <w:szCs w:val="28"/>
        </w:rPr>
        <w:t>re I was at the time. I sat in his office and made all sorts of accusations, and probably said blasphemous things about the faith that he stood for, but sincerely asked him to help me find out what it was all about. And he was very tolerant and patient and</w:t>
      </w:r>
      <w:r w:rsidRPr="00C770C1">
        <w:rPr>
          <w:rFonts w:ascii="Verdana" w:hAnsi="Verdana"/>
          <w:color w:val="auto"/>
          <w:sz w:val="28"/>
          <w:szCs w:val="28"/>
        </w:rPr>
        <w:t xml:space="preserve"> listened and suggested that, for starters, it might be good if I read a little bit more about what these faiths stood for. And perhaps the Bible would be a good place to start. I wasn't so interested in that at that point. But he also said, "You know, you</w:t>
      </w:r>
      <w:r w:rsidRPr="00C770C1">
        <w:rPr>
          <w:rFonts w:ascii="Verdana" w:hAnsi="Verdana"/>
          <w:color w:val="auto"/>
          <w:sz w:val="28"/>
          <w:szCs w:val="28"/>
        </w:rPr>
        <w:t xml:space="preserve">r story reminds me a little bit of somebody else who has written about his experience </w:t>
      </w:r>
      <w:r w:rsidRPr="00C770C1">
        <w:rPr>
          <w:rFonts w:ascii="Verdana" w:hAnsi="Verdana"/>
          <w:color w:val="auto"/>
          <w:sz w:val="28"/>
          <w:szCs w:val="28"/>
        </w:rPr>
        <w:t xml:space="preserve">— </w:t>
      </w:r>
      <w:r w:rsidRPr="00C770C1">
        <w:rPr>
          <w:rFonts w:ascii="Verdana" w:hAnsi="Verdana"/>
          <w:color w:val="auto"/>
          <w:sz w:val="28"/>
          <w:szCs w:val="28"/>
        </w:rPr>
        <w:t>that Oxford scholar, C.S. Lewis."</w:t>
      </w:r>
    </w:p>
    <w:p w14:paraId="0AA617AB" w14:textId="77777777" w:rsidR="003E339B" w:rsidRPr="00C770C1" w:rsidRDefault="00B7763A">
      <w:pPr>
        <w:pStyle w:val="Default"/>
        <w:spacing w:before="0"/>
        <w:rPr>
          <w:rFonts w:ascii="Verdana" w:eastAsia="Verdana" w:hAnsi="Verdana" w:cs="Verdana"/>
          <w:color w:val="auto"/>
          <w:sz w:val="28"/>
          <w:szCs w:val="28"/>
        </w:rPr>
      </w:pPr>
      <w:r w:rsidRPr="00C770C1">
        <w:rPr>
          <w:rFonts w:ascii="Verdana" w:hAnsi="Verdana"/>
          <w:color w:val="auto"/>
          <w:sz w:val="28"/>
          <w:szCs w:val="28"/>
        </w:rPr>
        <w:t>I had no idea, really, who Lewis was. The idea that he was a scholar, though, that appealed to my intellectual pride. Maybe somebody w</w:t>
      </w:r>
      <w:r w:rsidRPr="00C770C1">
        <w:rPr>
          <w:rFonts w:ascii="Verdana" w:hAnsi="Verdana"/>
          <w:color w:val="auto"/>
          <w:sz w:val="28"/>
          <w:szCs w:val="28"/>
        </w:rPr>
        <w:t>ith that kind of a title would be able to write something that I could understand and appreciate.</w:t>
      </w:r>
    </w:p>
    <w:p w14:paraId="20E6B318" w14:textId="77777777" w:rsidR="003E339B" w:rsidRPr="00C770C1" w:rsidRDefault="00B7763A">
      <w:pPr>
        <w:pStyle w:val="Default"/>
        <w:spacing w:before="0"/>
        <w:rPr>
          <w:rFonts w:ascii="Verdana" w:eastAsia="Verdana" w:hAnsi="Verdana" w:cs="Verdana"/>
          <w:color w:val="auto"/>
          <w:sz w:val="28"/>
          <w:szCs w:val="28"/>
        </w:rPr>
      </w:pPr>
      <w:r w:rsidRPr="00C770C1">
        <w:rPr>
          <w:rFonts w:ascii="Verdana" w:hAnsi="Verdana"/>
          <w:color w:val="auto"/>
          <w:sz w:val="28"/>
          <w:szCs w:val="28"/>
        </w:rPr>
        <w:t xml:space="preserve">So this wonderful minister gave me his own copy of </w:t>
      </w:r>
      <w:hyperlink r:id="rId9" w:history="1">
        <w:r w:rsidRPr="00C770C1">
          <w:rPr>
            <w:rStyle w:val="Hyperlink1"/>
            <w:rFonts w:ascii="Verdana" w:hAnsi="Verdana"/>
            <w:color w:val="auto"/>
            <w:sz w:val="28"/>
            <w:szCs w:val="28"/>
          </w:rPr>
          <w:t>Mere Christianity</w:t>
        </w:r>
      </w:hyperlink>
      <w:r w:rsidRPr="00C770C1">
        <w:rPr>
          <w:rFonts w:ascii="Verdana" w:hAnsi="Verdana"/>
          <w:color w:val="auto"/>
          <w:sz w:val="28"/>
          <w:szCs w:val="28"/>
        </w:rPr>
        <w:t>, Lewis's slim tome that outlines the arguments leading to his conclusion that God is not only a possibility, but a plausibility. That the rational man would be more likely, upon studying the facts, to conclude that choosing to believe is the appropriate c</w:t>
      </w:r>
      <w:r w:rsidRPr="00C770C1">
        <w:rPr>
          <w:rFonts w:ascii="Verdana" w:hAnsi="Verdana"/>
          <w:color w:val="auto"/>
          <w:sz w:val="28"/>
          <w:szCs w:val="28"/>
        </w:rPr>
        <w:t>hoice, as opposed to choosing not to believe.</w:t>
      </w:r>
      <w:r w:rsidRPr="00C770C1">
        <w:rPr>
          <w:rFonts w:ascii="Verdana" w:hAnsi="Verdana"/>
          <w:color w:val="auto"/>
          <w:sz w:val="28"/>
          <w:szCs w:val="28"/>
        </w:rPr>
        <w:br/>
      </w:r>
    </w:p>
    <w:p w14:paraId="4D716D7E" w14:textId="77777777" w:rsidR="003E339B" w:rsidRPr="00C770C1" w:rsidRDefault="003E339B">
      <w:pPr>
        <w:pStyle w:val="Default"/>
        <w:spacing w:before="0"/>
        <w:rPr>
          <w:rFonts w:ascii="Verdana" w:eastAsia="Verdana" w:hAnsi="Verdana" w:cs="Verdana"/>
          <w:color w:val="auto"/>
          <w:sz w:val="28"/>
          <w:szCs w:val="28"/>
        </w:rPr>
      </w:pPr>
    </w:p>
    <w:p w14:paraId="13826972" w14:textId="77777777" w:rsidR="003E339B" w:rsidRPr="00C770C1" w:rsidRDefault="00B7763A">
      <w:pPr>
        <w:pStyle w:val="Default"/>
        <w:spacing w:before="0"/>
        <w:rPr>
          <w:rFonts w:ascii="Verdana" w:eastAsia="Verdana" w:hAnsi="Verdana" w:cs="Verdana"/>
          <w:color w:val="auto"/>
          <w:sz w:val="28"/>
          <w:szCs w:val="28"/>
        </w:rPr>
      </w:pPr>
      <w:r w:rsidRPr="00C770C1">
        <w:rPr>
          <w:rFonts w:ascii="Verdana" w:hAnsi="Verdana"/>
          <w:color w:val="auto"/>
          <w:sz w:val="28"/>
          <w:szCs w:val="28"/>
        </w:rPr>
        <w:t>Dr. Collins moved from atheism/agnosticism to vibrant faith. How about you??</w:t>
      </w:r>
    </w:p>
    <w:p w14:paraId="0D13F8C2" w14:textId="77777777" w:rsidR="003E339B" w:rsidRDefault="003E339B">
      <w:pPr>
        <w:pStyle w:val="Default"/>
        <w:spacing w:before="0"/>
        <w:rPr>
          <w:rFonts w:ascii="Helvetica" w:eastAsia="Helvetica" w:hAnsi="Helvetica" w:cs="Helvetica"/>
          <w:color w:val="333333"/>
          <w:sz w:val="28"/>
          <w:szCs w:val="28"/>
          <w:shd w:val="clear" w:color="auto" w:fill="FEFFFE"/>
        </w:rPr>
      </w:pPr>
    </w:p>
    <w:p w14:paraId="523AE2BF" w14:textId="77777777" w:rsidR="003E339B" w:rsidRDefault="00B7763A">
      <w:pPr>
        <w:pStyle w:val="Default"/>
        <w:spacing w:before="0"/>
      </w:pPr>
      <w:r>
        <w:rPr>
          <w:rFonts w:ascii="Helvetica" w:hAnsi="Helvetica"/>
          <w:color w:val="333333"/>
          <w:sz w:val="28"/>
          <w:szCs w:val="28"/>
          <w:shd w:val="clear" w:color="auto" w:fill="FEFFFE"/>
        </w:rPr>
        <w:t>Amen</w:t>
      </w:r>
    </w:p>
    <w:sectPr w:rsidR="003E339B">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C580" w14:textId="77777777" w:rsidR="00B7763A" w:rsidRDefault="00B7763A">
      <w:r>
        <w:separator/>
      </w:r>
    </w:p>
  </w:endnote>
  <w:endnote w:type="continuationSeparator" w:id="0">
    <w:p w14:paraId="539ABAD3" w14:textId="77777777" w:rsidR="00B7763A" w:rsidRDefault="00B7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1B0B" w14:textId="77777777" w:rsidR="003E339B" w:rsidRDefault="00B7763A">
    <w:pPr>
      <w:pStyle w:val="HeaderFooter"/>
      <w:tabs>
        <w:tab w:val="clear" w:pos="9020"/>
        <w:tab w:val="center" w:pos="4680"/>
        <w:tab w:val="right" w:pos="9360"/>
      </w:tabs>
    </w:pPr>
    <w:r>
      <w:tab/>
    </w:r>
    <w:r>
      <w:fldChar w:fldCharType="begin"/>
    </w:r>
    <w:r>
      <w:instrText xml:space="preserve"> PAGE </w:instrText>
    </w:r>
    <w:r>
      <w:fldChar w:fldCharType="separate"/>
    </w:r>
    <w:r w:rsidR="00C9225C">
      <w:rPr>
        <w:noProof/>
      </w:rPr>
      <w:t>1</w:t>
    </w:r>
    <w:r>
      <w:fldChar w:fldCharType="end"/>
    </w:r>
    <w:r>
      <w:t xml:space="preserve"> of </w:t>
    </w:r>
    <w:r>
      <w:fldChar w:fldCharType="begin"/>
    </w:r>
    <w:r>
      <w:instrText xml:space="preserve"> NUMPAGES </w:instrText>
    </w:r>
    <w:r>
      <w:fldChar w:fldCharType="separate"/>
    </w:r>
    <w:r w:rsidR="00C922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0FE5" w14:textId="77777777" w:rsidR="00B7763A" w:rsidRDefault="00B7763A">
      <w:r>
        <w:separator/>
      </w:r>
    </w:p>
  </w:footnote>
  <w:footnote w:type="continuationSeparator" w:id="0">
    <w:p w14:paraId="7001BA77" w14:textId="77777777" w:rsidR="00B7763A" w:rsidRDefault="00B7763A">
      <w:r>
        <w:continuationSeparator/>
      </w:r>
    </w:p>
  </w:footnote>
  <w:footnote w:type="continuationNotice" w:id="1">
    <w:p w14:paraId="06C41D44" w14:textId="77777777" w:rsidR="00B7763A" w:rsidRDefault="00B7763A"/>
  </w:footnote>
  <w:footnote w:id="2">
    <w:p w14:paraId="7A5F633A" w14:textId="77777777" w:rsidR="003E339B" w:rsidRDefault="00B7763A">
      <w:pPr>
        <w:pStyle w:val="Footnote"/>
      </w:pPr>
      <w:r>
        <w:rPr>
          <w:vertAlign w:val="superscript"/>
        </w:rPr>
        <w:footnoteRef/>
      </w:r>
      <w:r>
        <w:rPr>
          <w:rFonts w:eastAsia="Arial Unicode MS" w:cs="Arial Unicode MS"/>
        </w:rPr>
        <w:t xml:space="preserve"> </w:t>
      </w:r>
      <w:r>
        <w:rPr>
          <w:rFonts w:eastAsia="Arial Unicode MS" w:cs="Arial Unicode MS"/>
        </w:rPr>
        <w:t xml:space="preserve">William Barclay. </w:t>
      </w:r>
      <w:r>
        <w:rPr>
          <w:rFonts w:eastAsia="Arial Unicode MS" w:cs="Arial Unicode MS"/>
          <w:i/>
          <w:iCs/>
        </w:rPr>
        <w:t xml:space="preserve">The Acts of the </w:t>
      </w:r>
      <w:r>
        <w:rPr>
          <w:rFonts w:eastAsia="Arial Unicode MS" w:cs="Arial Unicode MS"/>
          <w:i/>
          <w:iCs/>
        </w:rPr>
        <w:t>Apostles</w:t>
      </w:r>
      <w:r>
        <w:rPr>
          <w:rFonts w:eastAsia="Arial Unicode MS" w:cs="Arial Unicode MS"/>
        </w:rPr>
        <w:t>. P.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F53" w14:textId="77777777" w:rsidR="003E339B" w:rsidRDefault="00B7763A">
    <w:pPr>
      <w:pStyle w:val="HeaderFooter"/>
      <w:tabs>
        <w:tab w:val="clear" w:pos="9020"/>
        <w:tab w:val="center" w:pos="4680"/>
        <w:tab w:val="right" w:pos="9360"/>
      </w:tabs>
    </w:pPr>
    <w:r>
      <w:tab/>
    </w:r>
    <w:r>
      <w:fldChar w:fldCharType="begin"/>
    </w:r>
    <w:r>
      <w:instrText xml:space="preserve"> PAGE </w:instrText>
    </w:r>
    <w:r>
      <w:fldChar w:fldCharType="separate"/>
    </w:r>
    <w:r w:rsidR="00C9225C">
      <w:rPr>
        <w:noProof/>
      </w:rPr>
      <w:t>1</w:t>
    </w:r>
    <w:r>
      <w:fldChar w:fldCharType="end"/>
    </w:r>
    <w:r>
      <w:t xml:space="preserve"> of </w:t>
    </w:r>
    <w:r>
      <w:fldChar w:fldCharType="begin"/>
    </w:r>
    <w:r>
      <w:instrText xml:space="preserve"> NUMPAGES </w:instrText>
    </w:r>
    <w:r>
      <w:fldChar w:fldCharType="separate"/>
    </w:r>
    <w:r w:rsidR="00C9225C">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11DD"/>
    <w:multiLevelType w:val="hybridMultilevel"/>
    <w:tmpl w:val="C902078A"/>
    <w:numStyleLink w:val="BulletBig"/>
  </w:abstractNum>
  <w:abstractNum w:abstractNumId="1" w15:restartNumberingAfterBreak="0">
    <w:nsid w:val="5B7E3678"/>
    <w:multiLevelType w:val="hybridMultilevel"/>
    <w:tmpl w:val="15081332"/>
    <w:numStyleLink w:val="Numbered"/>
  </w:abstractNum>
  <w:abstractNum w:abstractNumId="2" w15:restartNumberingAfterBreak="0">
    <w:nsid w:val="5DAA161D"/>
    <w:multiLevelType w:val="hybridMultilevel"/>
    <w:tmpl w:val="15081332"/>
    <w:styleLink w:val="Numbered"/>
    <w:lvl w:ilvl="0" w:tplc="B66CD83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1D76BE9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FB56D02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162A97BA">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238AABA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F81ABD0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77E0339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49C8B1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3743CC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3F3FB3"/>
    <w:multiLevelType w:val="hybridMultilevel"/>
    <w:tmpl w:val="C902078A"/>
    <w:styleLink w:val="BulletBig"/>
    <w:lvl w:ilvl="0" w:tplc="9E6C449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8DBE3CF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89F850D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8B68B6F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86AE622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83F8662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189EDDA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C14AA56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5F408CF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3"/>
  </w:num>
  <w:num w:numId="2">
    <w:abstractNumId w:val="0"/>
  </w:num>
  <w:num w:numId="3">
    <w:abstractNumId w:val="2"/>
  </w:num>
  <w:num w:numId="4">
    <w:abstractNumId w:val="1"/>
  </w:num>
  <w:num w:numId="5">
    <w:abstractNumId w:val="1"/>
    <w:lvlOverride w:ilvl="0">
      <w:startOverride w:val="1"/>
      <w:lvl w:ilvl="0" w:tplc="D774385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7CF248">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0DC3E8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46C1E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1EBC8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FE5A5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EA65E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0285C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2A812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39B"/>
    <w:rsid w:val="003E339B"/>
    <w:rsid w:val="00590F86"/>
    <w:rsid w:val="00B7763A"/>
    <w:rsid w:val="00C770C1"/>
    <w:rsid w:val="00C9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08DB"/>
  <w15:docId w15:val="{BDD7482B-0626-44EB-91BC-8F0592A6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3"/>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i/>
      <w:iCs/>
      <w:outline w:val="0"/>
      <w:color w:val="999378"/>
      <w:u w:val="single" w:color="99927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1702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dreads.com/work/quotes/25483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bs.org/wgbh/questionofgod/ownwords/mere1.htm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2021-09-27T17:08:00Z</dcterms:created>
  <dcterms:modified xsi:type="dcterms:W3CDTF">2021-09-27T17:08:00Z</dcterms:modified>
</cp:coreProperties>
</file>