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97066" w14:textId="77777777" w:rsidR="00AC58F2" w:rsidRDefault="00724643">
      <w:pPr>
        <w:pStyle w:val="Body"/>
        <w:spacing w:line="480" w:lineRule="auto"/>
        <w:jc w:val="center"/>
        <w:rPr>
          <w:rFonts w:ascii="Helvetica" w:eastAsia="Helvetica" w:hAnsi="Helvetica" w:cs="Helvetica"/>
          <w:sz w:val="32"/>
          <w:szCs w:val="32"/>
          <w:u w:color="000000"/>
        </w:rPr>
      </w:pPr>
      <w:bookmarkStart w:id="0" w:name="PastorRichardAllenFarmerCrossroadsChurch"/>
      <w:r>
        <w:rPr>
          <w:rFonts w:ascii="Helvetica" w:hAnsi="Helvetica"/>
          <w:sz w:val="32"/>
          <w:szCs w:val="32"/>
          <w:u w:color="000000"/>
        </w:rPr>
        <w:t>Pastor Richard Allen Farmer</w:t>
      </w:r>
    </w:p>
    <w:p w14:paraId="7909DF41" w14:textId="77777777" w:rsidR="00AC58F2" w:rsidRDefault="00724643">
      <w:pPr>
        <w:pStyle w:val="Body"/>
        <w:spacing w:line="480" w:lineRule="auto"/>
        <w:jc w:val="center"/>
        <w:rPr>
          <w:rFonts w:ascii="Helvetica" w:eastAsia="Helvetica" w:hAnsi="Helvetica" w:cs="Helvetica"/>
          <w:sz w:val="32"/>
          <w:szCs w:val="32"/>
          <w:u w:color="000000"/>
        </w:rPr>
      </w:pPr>
      <w:r>
        <w:rPr>
          <w:rFonts w:ascii="Helvetica" w:hAnsi="Helvetica"/>
          <w:sz w:val="32"/>
          <w:szCs w:val="32"/>
          <w:u w:color="000000"/>
        </w:rPr>
        <w:t>The Crossroads Church</w:t>
      </w:r>
    </w:p>
    <w:p w14:paraId="0AC6B787" w14:textId="77777777" w:rsidR="00AC58F2" w:rsidRDefault="00724643">
      <w:pPr>
        <w:pStyle w:val="Body"/>
        <w:spacing w:line="480" w:lineRule="auto"/>
        <w:jc w:val="center"/>
        <w:rPr>
          <w:rFonts w:ascii="Helvetica" w:eastAsia="Helvetica" w:hAnsi="Helvetica" w:cs="Helvetica"/>
          <w:sz w:val="32"/>
          <w:szCs w:val="32"/>
          <w:u w:color="000000"/>
        </w:rPr>
      </w:pPr>
      <w:r>
        <w:rPr>
          <w:rFonts w:ascii="Helvetica" w:hAnsi="Helvetica"/>
          <w:sz w:val="32"/>
          <w:szCs w:val="32"/>
          <w:u w:color="000000"/>
        </w:rPr>
        <w:t>5587 Redan Rd.</w:t>
      </w:r>
    </w:p>
    <w:p w14:paraId="047B73B7" w14:textId="77777777" w:rsidR="00AC58F2" w:rsidRDefault="00724643">
      <w:pPr>
        <w:pStyle w:val="Body"/>
        <w:spacing w:line="480" w:lineRule="auto"/>
        <w:jc w:val="center"/>
        <w:rPr>
          <w:rFonts w:ascii="Helvetica" w:eastAsia="Helvetica" w:hAnsi="Helvetica" w:cs="Helvetica"/>
          <w:sz w:val="32"/>
          <w:szCs w:val="32"/>
          <w:u w:color="000000"/>
        </w:rPr>
      </w:pPr>
      <w:r>
        <w:rPr>
          <w:rFonts w:ascii="Helvetica" w:hAnsi="Helvetica"/>
          <w:sz w:val="32"/>
          <w:szCs w:val="32"/>
          <w:u w:color="000000"/>
        </w:rPr>
        <w:t>Stone Mountain, GA 30088</w:t>
      </w:r>
      <w:bookmarkEnd w:id="0"/>
    </w:p>
    <w:p w14:paraId="0F12D367" w14:textId="77777777" w:rsidR="00AC58F2" w:rsidRDefault="00724643">
      <w:pPr>
        <w:pStyle w:val="Body"/>
        <w:spacing w:line="480" w:lineRule="auto"/>
        <w:jc w:val="center"/>
        <w:rPr>
          <w:rFonts w:ascii="Helvetica" w:eastAsia="Helvetica" w:hAnsi="Helvetica" w:cs="Helvetica"/>
          <w:sz w:val="32"/>
          <w:szCs w:val="32"/>
          <w:u w:val="single" w:color="000000"/>
        </w:rPr>
      </w:pPr>
      <w:r>
        <w:rPr>
          <w:rFonts w:ascii="Helvetica" w:hAnsi="Helvetica"/>
          <w:sz w:val="32"/>
          <w:szCs w:val="32"/>
          <w:u w:val="single" w:color="000000"/>
        </w:rPr>
        <w:t>An Enviable Indictment</w:t>
      </w:r>
    </w:p>
    <w:p w14:paraId="6044D86E" w14:textId="77777777" w:rsidR="00AC58F2" w:rsidRDefault="00724643">
      <w:pPr>
        <w:pStyle w:val="Body"/>
        <w:spacing w:line="480" w:lineRule="auto"/>
        <w:jc w:val="center"/>
        <w:rPr>
          <w:rFonts w:ascii="Helvetica" w:eastAsia="Helvetica" w:hAnsi="Helvetica" w:cs="Helvetica"/>
          <w:sz w:val="32"/>
          <w:szCs w:val="32"/>
          <w:u w:color="000000"/>
        </w:rPr>
      </w:pPr>
      <w:r>
        <w:rPr>
          <w:rFonts w:ascii="Helvetica" w:hAnsi="Helvetica"/>
          <w:sz w:val="32"/>
          <w:szCs w:val="32"/>
          <w:u w:color="000000"/>
        </w:rPr>
        <w:t>Text: Acts 17:1-9</w:t>
      </w:r>
    </w:p>
    <w:p w14:paraId="4C2FCEC6" w14:textId="05571D87" w:rsidR="00AC58F2" w:rsidRDefault="00724643">
      <w:pPr>
        <w:pStyle w:val="Body"/>
        <w:spacing w:line="480" w:lineRule="auto"/>
        <w:rPr>
          <w:rFonts w:ascii="Helvetica" w:eastAsia="Helvetica" w:hAnsi="Helvetica" w:cs="Helvetica"/>
          <w:sz w:val="32"/>
          <w:szCs w:val="32"/>
          <w:u w:color="000000"/>
        </w:rPr>
      </w:pPr>
      <w:r>
        <w:rPr>
          <w:rFonts w:ascii="Helvetica" w:hAnsi="Helvetica"/>
          <w:sz w:val="32"/>
          <w:szCs w:val="32"/>
          <w:u w:color="000000"/>
        </w:rPr>
        <w:t xml:space="preserve">We are </w:t>
      </w:r>
      <w:r>
        <w:rPr>
          <w:rFonts w:ascii="Helvetica" w:hAnsi="Helvetica"/>
          <w:sz w:val="32"/>
          <w:szCs w:val="32"/>
          <w:u w:color="000000"/>
        </w:rPr>
        <w:t xml:space="preserve">in Thessaloniki, a free city, in this text. (It is a city to which some of us will go in July, Lord willing) Thessaloniki was not subject to rules and regulations coming from Rome. Thessaloniki was ruled by </w:t>
      </w:r>
      <w:r>
        <w:rPr>
          <w:rFonts w:ascii="Helvetica" w:hAnsi="Helvetica"/>
          <w:sz w:val="32"/>
          <w:szCs w:val="32"/>
          <w:u w:color="000000"/>
        </w:rPr>
        <w:t>“</w:t>
      </w:r>
      <w:r>
        <w:rPr>
          <w:rFonts w:ascii="Helvetica" w:hAnsi="Helvetica"/>
          <w:sz w:val="32"/>
          <w:szCs w:val="32"/>
          <w:u w:color="000000"/>
        </w:rPr>
        <w:t>the people</w:t>
      </w:r>
      <w:r>
        <w:rPr>
          <w:rFonts w:ascii="Helvetica" w:hAnsi="Helvetica"/>
          <w:sz w:val="32"/>
          <w:szCs w:val="32"/>
          <w:u w:color="000000"/>
        </w:rPr>
        <w:t>”</w:t>
      </w:r>
      <w:r w:rsidR="00A636C6">
        <w:rPr>
          <w:rFonts w:ascii="Helvetica" w:hAnsi="Helvetica"/>
          <w:sz w:val="32"/>
          <w:szCs w:val="32"/>
          <w:u w:color="000000"/>
        </w:rPr>
        <w:t xml:space="preserve"> </w:t>
      </w:r>
      <w:r>
        <w:rPr>
          <w:rFonts w:ascii="Helvetica" w:hAnsi="Helvetica"/>
          <w:sz w:val="32"/>
          <w:szCs w:val="32"/>
          <w:u w:color="000000"/>
        </w:rPr>
        <w:t>(</w:t>
      </w:r>
      <w:r>
        <w:rPr>
          <w:rFonts w:ascii="Helvetica" w:hAnsi="Helvetica"/>
          <w:i/>
          <w:iCs/>
          <w:sz w:val="32"/>
          <w:szCs w:val="32"/>
          <w:u w:color="000000"/>
        </w:rPr>
        <w:t>demos).</w:t>
      </w:r>
      <w:r>
        <w:rPr>
          <w:rFonts w:ascii="Helvetica" w:hAnsi="Helvetica"/>
          <w:sz w:val="32"/>
          <w:szCs w:val="32"/>
          <w:u w:color="000000"/>
        </w:rPr>
        <w:t xml:space="preserve"> It was the capital o</w:t>
      </w:r>
      <w:r>
        <w:rPr>
          <w:rFonts w:ascii="Helvetica" w:hAnsi="Helvetica"/>
          <w:sz w:val="32"/>
          <w:szCs w:val="32"/>
          <w:u w:color="000000"/>
        </w:rPr>
        <w:t>f the province of Macedonia</w:t>
      </w:r>
      <w:r>
        <w:rPr>
          <w:rFonts w:ascii="Helvetica" w:hAnsi="Helvetica"/>
          <w:i/>
          <w:iCs/>
          <w:sz w:val="32"/>
          <w:szCs w:val="32"/>
          <w:u w:color="000000"/>
        </w:rPr>
        <w:t xml:space="preserve">. </w:t>
      </w:r>
      <w:r>
        <w:rPr>
          <w:rFonts w:ascii="Helvetica" w:hAnsi="Helvetica"/>
          <w:sz w:val="32"/>
          <w:szCs w:val="32"/>
          <w:u w:color="000000"/>
        </w:rPr>
        <w:t xml:space="preserve">Our friends, </w:t>
      </w:r>
      <w:proofErr w:type="gramStart"/>
      <w:r>
        <w:rPr>
          <w:rFonts w:ascii="Helvetica" w:hAnsi="Helvetica"/>
          <w:sz w:val="32"/>
          <w:szCs w:val="32"/>
          <w:u w:color="000000"/>
        </w:rPr>
        <w:t>Paul</w:t>
      </w:r>
      <w:proofErr w:type="gramEnd"/>
      <w:r>
        <w:rPr>
          <w:rFonts w:ascii="Helvetica" w:hAnsi="Helvetica"/>
          <w:sz w:val="32"/>
          <w:szCs w:val="32"/>
          <w:u w:color="000000"/>
        </w:rPr>
        <w:t xml:space="preserve"> and Silas, are on a mission. They have journeyed about a hundred miles from Philippi and only </w:t>
      </w:r>
      <w:r>
        <w:rPr>
          <w:rFonts w:ascii="Helvetica" w:hAnsi="Helvetica"/>
          <w:i/>
          <w:iCs/>
          <w:sz w:val="32"/>
          <w:szCs w:val="32"/>
          <w:u w:color="000000"/>
        </w:rPr>
        <w:t xml:space="preserve">passed through </w:t>
      </w:r>
      <w:r>
        <w:rPr>
          <w:rFonts w:ascii="Helvetica" w:hAnsi="Helvetica"/>
          <w:sz w:val="32"/>
          <w:szCs w:val="32"/>
          <w:u w:color="000000"/>
        </w:rPr>
        <w:t>Amphipolis and Apollonia. Their intended destination is Thessaloniki. As was his custom and his call</w:t>
      </w:r>
      <w:r>
        <w:rPr>
          <w:rFonts w:ascii="Helvetica" w:hAnsi="Helvetica"/>
          <w:sz w:val="32"/>
          <w:szCs w:val="32"/>
          <w:u w:color="000000"/>
        </w:rPr>
        <w:t>ing, Paul starts preaching (v. 2-3). Because the gospel was presented not just with words but also with power (1 Thessalonians 1:5),</w:t>
      </w:r>
      <w:r>
        <w:rPr>
          <w:rFonts w:ascii="Helvetica" w:hAnsi="Helvetica"/>
          <w:sz w:val="32"/>
          <w:szCs w:val="32"/>
          <w:u w:color="000000"/>
        </w:rPr>
        <w:t xml:space="preserve"> many were convinced and convicted </w:t>
      </w:r>
      <w:r>
        <w:rPr>
          <w:rFonts w:ascii="Helvetica" w:hAnsi="Helvetica"/>
          <w:b/>
          <w:bCs/>
          <w:sz w:val="32"/>
          <w:szCs w:val="32"/>
          <w:u w:color="000000"/>
        </w:rPr>
        <w:t>but not all</w:t>
      </w:r>
      <w:r>
        <w:rPr>
          <w:rFonts w:ascii="Helvetica" w:hAnsi="Helvetica"/>
          <w:sz w:val="32"/>
          <w:szCs w:val="32"/>
          <w:u w:color="000000"/>
        </w:rPr>
        <w:t>. Some folks went off.</w:t>
      </w:r>
    </w:p>
    <w:p w14:paraId="611C6176" w14:textId="77777777" w:rsidR="00AC58F2" w:rsidRDefault="00724643">
      <w:pPr>
        <w:pStyle w:val="Body"/>
        <w:spacing w:line="480" w:lineRule="auto"/>
        <w:rPr>
          <w:rFonts w:ascii="Helvetica" w:eastAsia="Helvetica" w:hAnsi="Helvetica" w:cs="Helvetica"/>
          <w:sz w:val="32"/>
          <w:szCs w:val="32"/>
          <w:u w:color="000000"/>
        </w:rPr>
      </w:pPr>
      <w:proofErr w:type="gramStart"/>
      <w:r>
        <w:rPr>
          <w:rFonts w:ascii="Helvetica" w:hAnsi="Helvetica"/>
          <w:sz w:val="32"/>
          <w:szCs w:val="32"/>
          <w:u w:color="000000"/>
        </w:rPr>
        <w:lastRenderedPageBreak/>
        <w:t>Let</w:t>
      </w:r>
      <w:r>
        <w:rPr>
          <w:rFonts w:ascii="Helvetica" w:hAnsi="Helvetica"/>
          <w:sz w:val="32"/>
          <w:szCs w:val="32"/>
          <w:u w:color="000000"/>
        </w:rPr>
        <w:t>’</w:t>
      </w:r>
      <w:r>
        <w:rPr>
          <w:rFonts w:ascii="Helvetica" w:hAnsi="Helvetica"/>
          <w:sz w:val="32"/>
          <w:szCs w:val="32"/>
          <w:u w:color="000000"/>
        </w:rPr>
        <w:t>s</w:t>
      </w:r>
      <w:proofErr w:type="gramEnd"/>
      <w:r>
        <w:rPr>
          <w:rFonts w:ascii="Helvetica" w:hAnsi="Helvetica"/>
          <w:sz w:val="32"/>
          <w:szCs w:val="32"/>
          <w:u w:color="000000"/>
        </w:rPr>
        <w:t xml:space="preserve"> talk about these men in this text. They have not</w:t>
      </w:r>
      <w:r>
        <w:rPr>
          <w:rFonts w:ascii="Helvetica" w:hAnsi="Helvetica"/>
          <w:sz w:val="32"/>
          <w:szCs w:val="32"/>
          <w:u w:color="000000"/>
        </w:rPr>
        <w:t xml:space="preserve"> been persuaded that the gospel which Paul preaches is for them. In place of their capitulation to the gospel, they spent their energy on envy (v. 5a). How did this envy manifest itself?</w:t>
      </w:r>
    </w:p>
    <w:p w14:paraId="18D3DC6A" w14:textId="7A147A4A" w:rsidR="00AC58F2" w:rsidRDefault="00724643">
      <w:pPr>
        <w:pStyle w:val="Body"/>
        <w:numPr>
          <w:ilvl w:val="0"/>
          <w:numId w:val="2"/>
        </w:numPr>
        <w:spacing w:line="480" w:lineRule="auto"/>
        <w:rPr>
          <w:rFonts w:ascii="Helvetica" w:hAnsi="Helvetica"/>
          <w:sz w:val="32"/>
          <w:szCs w:val="32"/>
          <w:u w:color="000000"/>
        </w:rPr>
      </w:pPr>
      <w:r>
        <w:rPr>
          <w:rFonts w:ascii="Helvetica" w:hAnsi="Helvetica"/>
          <w:sz w:val="32"/>
          <w:szCs w:val="32"/>
          <w:u w:color="000000"/>
        </w:rPr>
        <w:t>They recruited evil men from the marketplace</w:t>
      </w:r>
      <w:r w:rsidR="00A636C6">
        <w:rPr>
          <w:rFonts w:ascii="Helvetica" w:hAnsi="Helvetica"/>
          <w:sz w:val="32"/>
          <w:szCs w:val="32"/>
          <w:u w:color="000000"/>
        </w:rPr>
        <w:t xml:space="preserve"> </w:t>
      </w:r>
      <w:r>
        <w:rPr>
          <w:rFonts w:ascii="Helvetica" w:hAnsi="Helvetica"/>
          <w:sz w:val="32"/>
          <w:szCs w:val="32"/>
          <w:u w:color="000000"/>
        </w:rPr>
        <w:t>(v.5)</w:t>
      </w:r>
    </w:p>
    <w:p w14:paraId="12BB7B3E" w14:textId="77777777" w:rsidR="00AC58F2" w:rsidRDefault="00724643">
      <w:pPr>
        <w:pStyle w:val="Body"/>
        <w:numPr>
          <w:ilvl w:val="0"/>
          <w:numId w:val="2"/>
        </w:numPr>
        <w:spacing w:line="480" w:lineRule="auto"/>
        <w:rPr>
          <w:rFonts w:ascii="Helvetica" w:hAnsi="Helvetica"/>
          <w:sz w:val="32"/>
          <w:szCs w:val="32"/>
          <w:u w:color="000000"/>
        </w:rPr>
      </w:pPr>
      <w:r>
        <w:rPr>
          <w:rFonts w:ascii="Helvetica" w:hAnsi="Helvetica"/>
          <w:sz w:val="32"/>
          <w:szCs w:val="32"/>
          <w:u w:color="000000"/>
        </w:rPr>
        <w:t xml:space="preserve">They created a mob </w:t>
      </w:r>
      <w:r>
        <w:rPr>
          <w:rFonts w:ascii="Helvetica" w:hAnsi="Helvetica"/>
          <w:sz w:val="32"/>
          <w:szCs w:val="32"/>
          <w:u w:color="000000"/>
        </w:rPr>
        <w:t>(v.5)</w:t>
      </w:r>
    </w:p>
    <w:p w14:paraId="3D73BDDC" w14:textId="7EA45633" w:rsidR="00AC58F2" w:rsidRDefault="00724643">
      <w:pPr>
        <w:pStyle w:val="Body"/>
        <w:numPr>
          <w:ilvl w:val="0"/>
          <w:numId w:val="2"/>
        </w:numPr>
        <w:spacing w:line="480" w:lineRule="auto"/>
        <w:rPr>
          <w:rFonts w:ascii="Helvetica" w:hAnsi="Helvetica"/>
          <w:sz w:val="32"/>
          <w:szCs w:val="32"/>
          <w:u w:color="000000"/>
        </w:rPr>
      </w:pPr>
      <w:r>
        <w:rPr>
          <w:rFonts w:ascii="Helvetica" w:hAnsi="Helvetica"/>
          <w:sz w:val="32"/>
          <w:szCs w:val="32"/>
          <w:u w:color="000000"/>
        </w:rPr>
        <w:t>They stirred up trouble, setting the city in an uproar</w:t>
      </w:r>
      <w:r w:rsidR="00A636C6">
        <w:rPr>
          <w:rFonts w:ascii="Helvetica" w:hAnsi="Helvetica"/>
          <w:sz w:val="32"/>
          <w:szCs w:val="32"/>
          <w:u w:color="000000"/>
        </w:rPr>
        <w:t xml:space="preserve"> </w:t>
      </w:r>
      <w:r>
        <w:rPr>
          <w:rFonts w:ascii="Helvetica" w:hAnsi="Helvetica"/>
          <w:sz w:val="32"/>
          <w:szCs w:val="32"/>
          <w:u w:color="000000"/>
        </w:rPr>
        <w:t>(v.5)</w:t>
      </w:r>
    </w:p>
    <w:p w14:paraId="1C476D93" w14:textId="77777777" w:rsidR="00AC58F2" w:rsidRDefault="00724643">
      <w:pPr>
        <w:pStyle w:val="Body"/>
        <w:numPr>
          <w:ilvl w:val="0"/>
          <w:numId w:val="2"/>
        </w:numPr>
        <w:spacing w:line="480" w:lineRule="auto"/>
        <w:rPr>
          <w:rFonts w:ascii="Helvetica" w:hAnsi="Helvetica"/>
          <w:sz w:val="32"/>
          <w:szCs w:val="32"/>
          <w:u w:color="000000"/>
        </w:rPr>
      </w:pPr>
      <w:r>
        <w:rPr>
          <w:rFonts w:ascii="Helvetica" w:hAnsi="Helvetica"/>
          <w:sz w:val="32"/>
          <w:szCs w:val="32"/>
          <w:u w:color="000000"/>
        </w:rPr>
        <w:t>They attacked the house of Jason (v.5)</w:t>
      </w:r>
    </w:p>
    <w:p w14:paraId="7B437345" w14:textId="77777777" w:rsidR="00AC58F2" w:rsidRDefault="00724643">
      <w:pPr>
        <w:pStyle w:val="Body"/>
        <w:spacing w:line="480" w:lineRule="auto"/>
        <w:rPr>
          <w:rFonts w:ascii="Helvetica" w:eastAsia="Helvetica" w:hAnsi="Helvetica" w:cs="Helvetica"/>
          <w:sz w:val="32"/>
          <w:szCs w:val="32"/>
          <w:u w:color="000000"/>
        </w:rPr>
      </w:pPr>
      <w:r>
        <w:rPr>
          <w:rFonts w:ascii="Helvetica" w:hAnsi="Helvetica"/>
          <w:sz w:val="32"/>
          <w:szCs w:val="32"/>
          <w:u w:color="000000"/>
        </w:rPr>
        <w:t>They dragged Jason, and some of his colleagues, out of the house and leveled an accusation against them. Listen to the accusation. It is one of the mos</w:t>
      </w:r>
      <w:r>
        <w:rPr>
          <w:rFonts w:ascii="Helvetica" w:hAnsi="Helvetica"/>
          <w:sz w:val="32"/>
          <w:szCs w:val="32"/>
          <w:u w:color="000000"/>
        </w:rPr>
        <w:t>t complimentary insults ever uttered. The insult has four parts to it.</w:t>
      </w:r>
    </w:p>
    <w:p w14:paraId="65AA1A38" w14:textId="77777777" w:rsidR="00AC58F2" w:rsidRDefault="00724643">
      <w:pPr>
        <w:pStyle w:val="Body"/>
        <w:spacing w:line="480" w:lineRule="auto"/>
        <w:rPr>
          <w:rFonts w:ascii="Helvetica" w:eastAsia="Helvetica" w:hAnsi="Helvetica" w:cs="Helvetica"/>
          <w:sz w:val="32"/>
          <w:szCs w:val="32"/>
          <w:u w:color="000000"/>
        </w:rPr>
      </w:pPr>
      <w:r>
        <w:rPr>
          <w:rFonts w:ascii="Helvetica" w:hAnsi="Helvetica"/>
          <w:sz w:val="32"/>
          <w:szCs w:val="32"/>
          <w:u w:color="000000"/>
        </w:rPr>
        <w:t>A. These who have turned the world upside down have come here too</w:t>
      </w:r>
      <w:r>
        <w:rPr>
          <w:rFonts w:ascii="Helvetica" w:hAnsi="Helvetica"/>
          <w:sz w:val="32"/>
          <w:szCs w:val="32"/>
          <w:u w:color="000000"/>
        </w:rPr>
        <w:t>.</w:t>
      </w:r>
    </w:p>
    <w:p w14:paraId="49BCD5CC" w14:textId="77777777" w:rsidR="00AC58F2" w:rsidRDefault="00724643">
      <w:pPr>
        <w:pStyle w:val="Body"/>
        <w:spacing w:line="480" w:lineRule="auto"/>
        <w:rPr>
          <w:rFonts w:ascii="Helvetica" w:eastAsia="Helvetica" w:hAnsi="Helvetica" w:cs="Helvetica"/>
          <w:sz w:val="32"/>
          <w:szCs w:val="32"/>
          <w:u w:color="000000"/>
        </w:rPr>
      </w:pPr>
      <w:r>
        <w:rPr>
          <w:rFonts w:ascii="Helvetica" w:hAnsi="Helvetica"/>
          <w:sz w:val="32"/>
          <w:szCs w:val="32"/>
          <w:u w:color="000000"/>
        </w:rPr>
        <w:t xml:space="preserve">B. </w:t>
      </w:r>
      <w:bookmarkStart w:id="1" w:name="JasonHasHarboredThem"/>
      <w:r>
        <w:rPr>
          <w:rFonts w:ascii="Helvetica" w:hAnsi="Helvetica"/>
          <w:sz w:val="32"/>
          <w:szCs w:val="32"/>
          <w:u w:color="000000"/>
        </w:rPr>
        <w:t>Jason has harbored them</w:t>
      </w:r>
      <w:bookmarkEnd w:id="1"/>
      <w:r>
        <w:rPr>
          <w:rFonts w:ascii="Helvetica" w:hAnsi="Helvetica"/>
          <w:sz w:val="32"/>
          <w:szCs w:val="32"/>
          <w:u w:color="000000"/>
        </w:rPr>
        <w:t xml:space="preserve">. </w:t>
      </w:r>
    </w:p>
    <w:p w14:paraId="6C62CBD2" w14:textId="6E9CF0A5" w:rsidR="00AC58F2" w:rsidRDefault="00724643">
      <w:pPr>
        <w:pStyle w:val="Body"/>
        <w:spacing w:line="480" w:lineRule="auto"/>
        <w:rPr>
          <w:rFonts w:ascii="Helvetica" w:eastAsia="Helvetica" w:hAnsi="Helvetica" w:cs="Helvetica"/>
          <w:sz w:val="32"/>
          <w:szCs w:val="32"/>
          <w:u w:color="000000"/>
        </w:rPr>
      </w:pPr>
      <w:r>
        <w:rPr>
          <w:rFonts w:ascii="Helvetica" w:hAnsi="Helvetica"/>
          <w:sz w:val="32"/>
          <w:szCs w:val="32"/>
          <w:u w:color="000000"/>
        </w:rPr>
        <w:t>C. All these are contrarians. They are acting contrary to Caesar</w:t>
      </w:r>
      <w:r>
        <w:rPr>
          <w:rFonts w:ascii="Helvetica" w:hAnsi="Helvetica"/>
          <w:sz w:val="32"/>
          <w:szCs w:val="32"/>
          <w:u w:color="000000"/>
        </w:rPr>
        <w:t>’</w:t>
      </w:r>
      <w:r>
        <w:rPr>
          <w:rFonts w:ascii="Helvetica" w:hAnsi="Helvetica"/>
          <w:sz w:val="32"/>
          <w:szCs w:val="32"/>
          <w:u w:color="000000"/>
        </w:rPr>
        <w:t>s decree</w:t>
      </w:r>
      <w:r w:rsidR="00A636C6">
        <w:rPr>
          <w:rFonts w:ascii="Helvetica" w:hAnsi="Helvetica"/>
          <w:sz w:val="32"/>
          <w:szCs w:val="32"/>
          <w:u w:color="000000"/>
        </w:rPr>
        <w:t>.</w:t>
      </w:r>
    </w:p>
    <w:p w14:paraId="253239E4" w14:textId="77777777" w:rsidR="00AC58F2" w:rsidRDefault="00724643">
      <w:pPr>
        <w:pStyle w:val="Body"/>
        <w:spacing w:line="480" w:lineRule="auto"/>
        <w:rPr>
          <w:rFonts w:ascii="Helvetica" w:eastAsia="Helvetica" w:hAnsi="Helvetica" w:cs="Helvetica"/>
          <w:sz w:val="32"/>
          <w:szCs w:val="32"/>
          <w:u w:color="000000"/>
        </w:rPr>
      </w:pPr>
      <w:bookmarkStart w:id="2" w:name="D"/>
      <w:r>
        <w:rPr>
          <w:rFonts w:ascii="Helvetica" w:hAnsi="Helvetica"/>
          <w:sz w:val="32"/>
          <w:szCs w:val="32"/>
          <w:u w:color="000000"/>
        </w:rPr>
        <w:lastRenderedPageBreak/>
        <w:t>D</w:t>
      </w:r>
      <w:bookmarkEnd w:id="2"/>
      <w:r>
        <w:rPr>
          <w:rFonts w:ascii="Helvetica" w:hAnsi="Helvetica"/>
          <w:sz w:val="32"/>
          <w:szCs w:val="32"/>
          <w:u w:color="000000"/>
        </w:rPr>
        <w:t>.  They say there is another king- Jesus.</w:t>
      </w:r>
      <w:r>
        <w:rPr>
          <w:rFonts w:ascii="Helvetica" w:hAnsi="Helvetica"/>
          <w:sz w:val="32"/>
          <w:szCs w:val="32"/>
          <w:u w:color="000000"/>
        </w:rPr>
        <w:br/>
      </w:r>
    </w:p>
    <w:p w14:paraId="12E3AA63" w14:textId="15C8CFB3" w:rsidR="00AC58F2" w:rsidRDefault="00724643">
      <w:pPr>
        <w:pStyle w:val="Body"/>
        <w:spacing w:line="480" w:lineRule="auto"/>
        <w:rPr>
          <w:rFonts w:ascii="Helvetica" w:eastAsia="Helvetica" w:hAnsi="Helvetica" w:cs="Helvetica"/>
          <w:sz w:val="32"/>
          <w:szCs w:val="32"/>
          <w:u w:color="000000"/>
        </w:rPr>
      </w:pPr>
      <w:r>
        <w:rPr>
          <w:rFonts w:ascii="Helvetica" w:hAnsi="Helvetica"/>
          <w:sz w:val="32"/>
          <w:szCs w:val="32"/>
          <w:u w:color="000000"/>
        </w:rPr>
        <w:t xml:space="preserve">There are two Greek words for </w:t>
      </w:r>
      <w:r>
        <w:rPr>
          <w:rFonts w:ascii="Helvetica" w:hAnsi="Helvetica"/>
          <w:i/>
          <w:iCs/>
          <w:sz w:val="32"/>
          <w:szCs w:val="32"/>
          <w:u w:color="000000"/>
        </w:rPr>
        <w:t>another</w:t>
      </w:r>
      <w:r>
        <w:rPr>
          <w:rFonts w:ascii="Helvetica" w:hAnsi="Helvetica"/>
          <w:sz w:val="32"/>
          <w:szCs w:val="32"/>
          <w:u w:color="000000"/>
        </w:rPr>
        <w:t xml:space="preserve">. </w:t>
      </w:r>
      <w:proofErr w:type="spellStart"/>
      <w:r>
        <w:rPr>
          <w:rFonts w:ascii="Helvetica" w:hAnsi="Helvetica"/>
          <w:i/>
          <w:iCs/>
          <w:sz w:val="32"/>
          <w:szCs w:val="32"/>
          <w:u w:color="000000"/>
        </w:rPr>
        <w:t>Allos</w:t>
      </w:r>
      <w:proofErr w:type="spellEnd"/>
      <w:r>
        <w:rPr>
          <w:rFonts w:ascii="Helvetica" w:hAnsi="Helvetica"/>
          <w:i/>
          <w:iCs/>
          <w:sz w:val="32"/>
          <w:szCs w:val="32"/>
          <w:u w:color="000000"/>
        </w:rPr>
        <w:t xml:space="preserve"> </w:t>
      </w:r>
      <w:r>
        <w:rPr>
          <w:rFonts w:ascii="Helvetica" w:hAnsi="Helvetica"/>
          <w:sz w:val="32"/>
          <w:szCs w:val="32"/>
          <w:u w:color="000000"/>
        </w:rPr>
        <w:t xml:space="preserve">means another of the same kind. </w:t>
      </w:r>
      <w:proofErr w:type="spellStart"/>
      <w:r>
        <w:rPr>
          <w:rFonts w:ascii="Helvetica" w:hAnsi="Helvetica"/>
          <w:i/>
          <w:iCs/>
          <w:sz w:val="32"/>
          <w:szCs w:val="32"/>
          <w:u w:color="000000"/>
        </w:rPr>
        <w:t>Heteros</w:t>
      </w:r>
      <w:proofErr w:type="spellEnd"/>
      <w:r>
        <w:rPr>
          <w:rFonts w:ascii="Helvetica" w:hAnsi="Helvetica"/>
          <w:i/>
          <w:iCs/>
          <w:sz w:val="32"/>
          <w:szCs w:val="32"/>
          <w:u w:color="000000"/>
        </w:rPr>
        <w:t xml:space="preserve"> </w:t>
      </w:r>
      <w:r>
        <w:rPr>
          <w:rFonts w:ascii="Helvetica" w:hAnsi="Helvetica"/>
          <w:sz w:val="32"/>
          <w:szCs w:val="32"/>
          <w:u w:color="000000"/>
        </w:rPr>
        <w:t xml:space="preserve">means another of a different kind. </w:t>
      </w:r>
      <w:proofErr w:type="spellStart"/>
      <w:r>
        <w:rPr>
          <w:rFonts w:ascii="Helvetica" w:hAnsi="Helvetica"/>
          <w:i/>
          <w:iCs/>
          <w:sz w:val="32"/>
          <w:szCs w:val="32"/>
          <w:u w:color="000000"/>
        </w:rPr>
        <w:t>Heteros</w:t>
      </w:r>
      <w:proofErr w:type="spellEnd"/>
      <w:r>
        <w:rPr>
          <w:rFonts w:ascii="Helvetica" w:hAnsi="Helvetica"/>
          <w:sz w:val="32"/>
          <w:szCs w:val="32"/>
          <w:u w:color="000000"/>
        </w:rPr>
        <w:t xml:space="preserve"> is the word used in verse 7. These people who turned the world upside were convinc</w:t>
      </w:r>
      <w:r>
        <w:rPr>
          <w:rFonts w:ascii="Helvetica" w:hAnsi="Helvetica"/>
          <w:sz w:val="32"/>
          <w:szCs w:val="32"/>
          <w:u w:color="000000"/>
        </w:rPr>
        <w:t xml:space="preserve">ed that Jesus is a king </w:t>
      </w:r>
      <w:r>
        <w:rPr>
          <w:rFonts w:ascii="Helvetica" w:hAnsi="Helvetica"/>
          <w:i/>
          <w:iCs/>
          <w:sz w:val="32"/>
          <w:szCs w:val="32"/>
          <w:u w:color="000000"/>
        </w:rPr>
        <w:t>completely not like</w:t>
      </w:r>
      <w:r>
        <w:rPr>
          <w:rFonts w:ascii="Helvetica" w:hAnsi="Helvetica"/>
          <w:sz w:val="32"/>
          <w:szCs w:val="32"/>
          <w:u w:color="000000"/>
        </w:rPr>
        <w:t xml:space="preserve"> Caesar. Jesus is a king of </w:t>
      </w:r>
      <w:r>
        <w:rPr>
          <w:rFonts w:ascii="Helvetica" w:hAnsi="Helvetica"/>
          <w:sz w:val="32"/>
          <w:szCs w:val="32"/>
          <w:u w:color="000000"/>
        </w:rPr>
        <w:t>another kind.</w:t>
      </w:r>
    </w:p>
    <w:p w14:paraId="430C412D" w14:textId="77777777" w:rsidR="00AC58F2" w:rsidRDefault="00724643">
      <w:pPr>
        <w:pStyle w:val="Body"/>
        <w:spacing w:line="480" w:lineRule="auto"/>
        <w:rPr>
          <w:rFonts w:ascii="Helvetica" w:eastAsia="Helvetica" w:hAnsi="Helvetica" w:cs="Helvetica"/>
          <w:sz w:val="32"/>
          <w:szCs w:val="32"/>
          <w:u w:color="000000"/>
        </w:rPr>
      </w:pPr>
      <w:r>
        <w:rPr>
          <w:rFonts w:ascii="Helvetica" w:hAnsi="Helvetica"/>
          <w:sz w:val="32"/>
          <w:szCs w:val="32"/>
          <w:u w:color="000000"/>
        </w:rPr>
        <w:t>If you and I are to be insulted, wouldn</w:t>
      </w:r>
      <w:r>
        <w:rPr>
          <w:rFonts w:ascii="Helvetica" w:hAnsi="Helvetica"/>
          <w:sz w:val="32"/>
          <w:szCs w:val="32"/>
          <w:u w:color="000000"/>
        </w:rPr>
        <w:t>’</w:t>
      </w:r>
      <w:r>
        <w:rPr>
          <w:rFonts w:ascii="Helvetica" w:hAnsi="Helvetica"/>
          <w:sz w:val="32"/>
          <w:szCs w:val="32"/>
          <w:u w:color="000000"/>
        </w:rPr>
        <w:t>t it be wonderful if we were insulted in this way?</w:t>
      </w:r>
    </w:p>
    <w:p w14:paraId="482D3171" w14:textId="77777777" w:rsidR="00AC58F2" w:rsidRDefault="00724643">
      <w:pPr>
        <w:pStyle w:val="Body"/>
        <w:numPr>
          <w:ilvl w:val="0"/>
          <w:numId w:val="4"/>
        </w:numPr>
        <w:spacing w:line="480" w:lineRule="auto"/>
        <w:rPr>
          <w:rFonts w:ascii="Helvetica" w:hAnsi="Helvetica"/>
          <w:sz w:val="32"/>
          <w:szCs w:val="32"/>
          <w:u w:color="000000"/>
        </w:rPr>
      </w:pPr>
      <w:r>
        <w:rPr>
          <w:rFonts w:ascii="Helvetica" w:hAnsi="Helvetica"/>
          <w:sz w:val="32"/>
          <w:szCs w:val="32"/>
          <w:u w:color="000000"/>
        </w:rPr>
        <w:t xml:space="preserve">We turned the world upside </w:t>
      </w:r>
      <w:proofErr w:type="gramStart"/>
      <w:r>
        <w:rPr>
          <w:rFonts w:ascii="Helvetica" w:hAnsi="Helvetica"/>
          <w:sz w:val="32"/>
          <w:szCs w:val="32"/>
          <w:u w:color="000000"/>
        </w:rPr>
        <w:t>down?</w:t>
      </w:r>
      <w:proofErr w:type="gramEnd"/>
      <w:r>
        <w:rPr>
          <w:rFonts w:ascii="Helvetica" w:hAnsi="Helvetica"/>
          <w:sz w:val="32"/>
          <w:szCs w:val="32"/>
          <w:u w:color="000000"/>
        </w:rPr>
        <w:t xml:space="preserve"> These men were accused of inciting political u</w:t>
      </w:r>
      <w:r>
        <w:rPr>
          <w:rFonts w:ascii="Helvetica" w:hAnsi="Helvetica"/>
          <w:sz w:val="32"/>
          <w:szCs w:val="32"/>
          <w:u w:color="000000"/>
        </w:rPr>
        <w:t xml:space="preserve">pheaval. The same word used at the end of verse 6, for </w:t>
      </w:r>
      <w:r>
        <w:rPr>
          <w:rFonts w:ascii="Helvetica" w:hAnsi="Helvetica"/>
          <w:i/>
          <w:iCs/>
          <w:sz w:val="32"/>
          <w:szCs w:val="32"/>
          <w:u w:color="000000"/>
        </w:rPr>
        <w:t xml:space="preserve">turned the world upside down, </w:t>
      </w:r>
      <w:r>
        <w:rPr>
          <w:rFonts w:ascii="Helvetica" w:hAnsi="Helvetica"/>
          <w:sz w:val="32"/>
          <w:szCs w:val="32"/>
          <w:u w:color="000000"/>
        </w:rPr>
        <w:t xml:space="preserve">is used in Acts 21:38, where Paul is accused of being an Egyptian who </w:t>
      </w:r>
      <w:r>
        <w:rPr>
          <w:rFonts w:ascii="Helvetica" w:hAnsi="Helvetica"/>
          <w:i/>
          <w:iCs/>
          <w:sz w:val="32"/>
          <w:szCs w:val="32"/>
          <w:u w:color="000000"/>
        </w:rPr>
        <w:t>stirred up a rebellion.</w:t>
      </w:r>
      <w:r>
        <w:rPr>
          <w:rFonts w:ascii="Helvetica" w:hAnsi="Helvetica"/>
          <w:sz w:val="32"/>
          <w:szCs w:val="32"/>
          <w:u w:color="000000"/>
        </w:rPr>
        <w:t xml:space="preserve"> What an enviable indictment!!!</w:t>
      </w:r>
      <w:r>
        <w:rPr>
          <w:rFonts w:ascii="Helvetica" w:hAnsi="Helvetica"/>
          <w:sz w:val="32"/>
          <w:szCs w:val="32"/>
          <w:u w:color="000000"/>
        </w:rPr>
        <w:br/>
      </w:r>
    </w:p>
    <w:p w14:paraId="08CE8A94" w14:textId="77777777" w:rsidR="00AC58F2" w:rsidRDefault="00724643">
      <w:pPr>
        <w:pStyle w:val="Body"/>
        <w:numPr>
          <w:ilvl w:val="0"/>
          <w:numId w:val="4"/>
        </w:numPr>
        <w:spacing w:line="480" w:lineRule="auto"/>
        <w:rPr>
          <w:rFonts w:ascii="Helvetica" w:hAnsi="Helvetica"/>
          <w:sz w:val="32"/>
          <w:szCs w:val="32"/>
          <w:u w:color="000000"/>
        </w:rPr>
      </w:pPr>
      <w:r>
        <w:rPr>
          <w:rFonts w:ascii="Helvetica" w:hAnsi="Helvetica"/>
          <w:sz w:val="32"/>
          <w:szCs w:val="32"/>
          <w:u w:color="000000"/>
        </w:rPr>
        <w:t>We provided a safe harbor for those who we</w:t>
      </w:r>
      <w:r>
        <w:rPr>
          <w:rFonts w:ascii="Helvetica" w:hAnsi="Helvetica"/>
          <w:sz w:val="32"/>
          <w:szCs w:val="32"/>
          <w:u w:color="000000"/>
        </w:rPr>
        <w:t>re doing that?</w:t>
      </w:r>
      <w:r>
        <w:rPr>
          <w:rFonts w:ascii="Helvetica" w:hAnsi="Helvetica"/>
          <w:sz w:val="32"/>
          <w:szCs w:val="32"/>
          <w:u w:color="000000"/>
        </w:rPr>
        <w:br/>
      </w:r>
    </w:p>
    <w:p w14:paraId="76A71106" w14:textId="77777777" w:rsidR="00AC58F2" w:rsidRDefault="00724643">
      <w:pPr>
        <w:pStyle w:val="Body"/>
        <w:spacing w:line="480" w:lineRule="auto"/>
        <w:rPr>
          <w:rFonts w:ascii="Helvetica" w:eastAsia="Helvetica" w:hAnsi="Helvetica" w:cs="Helvetica"/>
          <w:sz w:val="32"/>
          <w:szCs w:val="32"/>
          <w:u w:color="000000"/>
        </w:rPr>
      </w:pPr>
      <w:r>
        <w:rPr>
          <w:rFonts w:ascii="Helvetica" w:hAnsi="Helvetica"/>
          <w:sz w:val="32"/>
          <w:szCs w:val="32"/>
          <w:u w:color="000000"/>
        </w:rPr>
        <w:lastRenderedPageBreak/>
        <w:t>Today, Safe Harbor is a legal term, having to do with protection from liability or penalty. In this text, Jason provided physical safety to those accused of turning the world upside down.</w:t>
      </w:r>
    </w:p>
    <w:p w14:paraId="02451B67" w14:textId="77777777" w:rsidR="00AC58F2" w:rsidRDefault="00724643">
      <w:pPr>
        <w:pStyle w:val="Body"/>
        <w:spacing w:line="480" w:lineRule="auto"/>
        <w:rPr>
          <w:rFonts w:ascii="Helvetica" w:eastAsia="Helvetica" w:hAnsi="Helvetica" w:cs="Helvetica"/>
          <w:b/>
          <w:bCs/>
          <w:sz w:val="32"/>
          <w:szCs w:val="32"/>
          <w:u w:color="000000"/>
        </w:rPr>
      </w:pPr>
      <w:r>
        <w:rPr>
          <w:rFonts w:ascii="Helvetica" w:hAnsi="Helvetica"/>
          <w:b/>
          <w:bCs/>
          <w:sz w:val="32"/>
          <w:szCs w:val="32"/>
          <w:u w:color="000000"/>
        </w:rPr>
        <w:t>Illus.</w:t>
      </w:r>
    </w:p>
    <w:p w14:paraId="3038FA96" w14:textId="77777777" w:rsidR="00AC58F2" w:rsidRDefault="00724643">
      <w:pPr>
        <w:pStyle w:val="Body"/>
        <w:spacing w:line="480" w:lineRule="auto"/>
        <w:rPr>
          <w:rFonts w:ascii="Helvetica" w:eastAsia="Helvetica" w:hAnsi="Helvetica" w:cs="Helvetica"/>
          <w:sz w:val="32"/>
          <w:szCs w:val="32"/>
          <w:u w:color="000000"/>
        </w:rPr>
      </w:pPr>
      <w:r>
        <w:rPr>
          <w:rFonts w:ascii="Helvetica" w:hAnsi="Helvetica"/>
          <w:sz w:val="32"/>
          <w:szCs w:val="32"/>
          <w:u w:color="000000"/>
        </w:rPr>
        <w:t xml:space="preserve">In the 1980s, the federal </w:t>
      </w:r>
      <w:r>
        <w:rPr>
          <w:rFonts w:ascii="Helvetica" w:hAnsi="Helvetica"/>
          <w:sz w:val="32"/>
          <w:szCs w:val="32"/>
          <w:u w:color="000000"/>
        </w:rPr>
        <w:t>government was denying asylum to thousands of refugees.  More than 500 congregations across the land declared themselves to be sanctuaries. They committed to providing food, clothing, and most importantly, shelter. They also offered legal advice to those s</w:t>
      </w:r>
      <w:r>
        <w:rPr>
          <w:rFonts w:ascii="Helvetica" w:hAnsi="Helvetica"/>
          <w:sz w:val="32"/>
          <w:szCs w:val="32"/>
          <w:u w:color="000000"/>
        </w:rPr>
        <w:t>eeking a new home.</w:t>
      </w:r>
    </w:p>
    <w:p w14:paraId="14F220DE" w14:textId="77777777" w:rsidR="00AC58F2" w:rsidRDefault="00AC58F2">
      <w:pPr>
        <w:pStyle w:val="Body"/>
        <w:spacing w:line="480" w:lineRule="auto"/>
        <w:rPr>
          <w:rFonts w:ascii="Helvetica" w:eastAsia="Helvetica" w:hAnsi="Helvetica" w:cs="Helvetica"/>
          <w:sz w:val="32"/>
          <w:szCs w:val="32"/>
          <w:u w:color="000000"/>
        </w:rPr>
      </w:pPr>
    </w:p>
    <w:p w14:paraId="27E39CFF" w14:textId="77777777" w:rsidR="00AC58F2" w:rsidRDefault="00724643">
      <w:pPr>
        <w:pStyle w:val="Body"/>
        <w:spacing w:line="480" w:lineRule="auto"/>
        <w:rPr>
          <w:rFonts w:ascii="Helvetica" w:eastAsia="Helvetica" w:hAnsi="Helvetica" w:cs="Helvetica"/>
          <w:sz w:val="32"/>
          <w:szCs w:val="32"/>
          <w:u w:color="000000"/>
        </w:rPr>
      </w:pPr>
      <w:proofErr w:type="gramStart"/>
      <w:r>
        <w:rPr>
          <w:rFonts w:ascii="Helvetica" w:hAnsi="Helvetica"/>
          <w:sz w:val="32"/>
          <w:szCs w:val="32"/>
          <w:u w:color="000000"/>
        </w:rPr>
        <w:t>That</w:t>
      </w:r>
      <w:r>
        <w:rPr>
          <w:rFonts w:ascii="Helvetica" w:hAnsi="Helvetica"/>
          <w:sz w:val="32"/>
          <w:szCs w:val="32"/>
          <w:u w:color="000000"/>
        </w:rPr>
        <w:t>’</w:t>
      </w:r>
      <w:r>
        <w:rPr>
          <w:rFonts w:ascii="Helvetica" w:hAnsi="Helvetica"/>
          <w:sz w:val="32"/>
          <w:szCs w:val="32"/>
          <w:u w:color="000000"/>
        </w:rPr>
        <w:t>s</w:t>
      </w:r>
      <w:proofErr w:type="gramEnd"/>
      <w:r>
        <w:rPr>
          <w:rFonts w:ascii="Helvetica" w:hAnsi="Helvetica"/>
          <w:sz w:val="32"/>
          <w:szCs w:val="32"/>
          <w:u w:color="000000"/>
        </w:rPr>
        <w:t xml:space="preserve"> Jason in our text. Jason</w:t>
      </w:r>
      <w:r>
        <w:rPr>
          <w:rFonts w:ascii="Helvetica" w:hAnsi="Helvetica"/>
          <w:sz w:val="32"/>
          <w:szCs w:val="32"/>
          <w:u w:color="000000"/>
        </w:rPr>
        <w:t>’</w:t>
      </w:r>
      <w:r>
        <w:rPr>
          <w:rFonts w:ascii="Helvetica" w:hAnsi="Helvetica"/>
          <w:sz w:val="32"/>
          <w:szCs w:val="32"/>
          <w:u w:color="000000"/>
        </w:rPr>
        <w:t xml:space="preserve">s house was a sanctuary. Have we taken in the person who needs a safe place? A pregnant teenager? A homeless person? A student who is estranged from her/his family? </w:t>
      </w:r>
    </w:p>
    <w:p w14:paraId="620AACE4" w14:textId="53D4B84E" w:rsidR="00AC58F2" w:rsidRDefault="00724643">
      <w:pPr>
        <w:pStyle w:val="Body"/>
        <w:spacing w:line="480" w:lineRule="auto"/>
        <w:rPr>
          <w:rFonts w:ascii="Helvetica" w:eastAsia="Helvetica" w:hAnsi="Helvetica" w:cs="Helvetica"/>
          <w:sz w:val="32"/>
          <w:szCs w:val="32"/>
          <w:u w:color="000000"/>
        </w:rPr>
      </w:pPr>
      <w:r>
        <w:rPr>
          <w:rFonts w:ascii="Helvetica" w:hAnsi="Helvetica"/>
          <w:sz w:val="32"/>
          <w:szCs w:val="32"/>
          <w:u w:color="000000"/>
        </w:rPr>
        <w:t xml:space="preserve">By the way, Thessaloniki was a harbor </w:t>
      </w:r>
      <w:r>
        <w:rPr>
          <w:rFonts w:ascii="Helvetica" w:hAnsi="Helvetica"/>
          <w:sz w:val="32"/>
          <w:szCs w:val="32"/>
          <w:u w:color="000000"/>
        </w:rPr>
        <w:t xml:space="preserve">town, where boats could come in from the storm, unload, be restocked and then go out again. Jason provided harbor for people battered by the storms of </w:t>
      </w:r>
      <w:r>
        <w:rPr>
          <w:rFonts w:ascii="Helvetica" w:hAnsi="Helvetica"/>
          <w:sz w:val="32"/>
          <w:szCs w:val="32"/>
          <w:u w:color="000000"/>
        </w:rPr>
        <w:lastRenderedPageBreak/>
        <w:t xml:space="preserve">ministry. </w:t>
      </w:r>
      <w:proofErr w:type="gramStart"/>
      <w:r>
        <w:rPr>
          <w:rFonts w:ascii="Helvetica" w:hAnsi="Helvetica"/>
          <w:sz w:val="32"/>
          <w:szCs w:val="32"/>
          <w:u w:color="000000"/>
        </w:rPr>
        <w:t>That</w:t>
      </w:r>
      <w:r>
        <w:rPr>
          <w:rFonts w:ascii="Helvetica" w:hAnsi="Helvetica"/>
          <w:sz w:val="32"/>
          <w:szCs w:val="32"/>
          <w:u w:color="000000"/>
        </w:rPr>
        <w:t>’</w:t>
      </w:r>
      <w:r>
        <w:rPr>
          <w:rFonts w:ascii="Helvetica" w:hAnsi="Helvetica"/>
          <w:sz w:val="32"/>
          <w:szCs w:val="32"/>
          <w:u w:color="000000"/>
        </w:rPr>
        <w:t>s</w:t>
      </w:r>
      <w:proofErr w:type="gramEnd"/>
      <w:r>
        <w:rPr>
          <w:rFonts w:ascii="Helvetica" w:hAnsi="Helvetica"/>
          <w:sz w:val="32"/>
          <w:szCs w:val="32"/>
          <w:u w:color="000000"/>
        </w:rPr>
        <w:t xml:space="preserve"> really not in the text but I couldn</w:t>
      </w:r>
      <w:r>
        <w:rPr>
          <w:rFonts w:ascii="Helvetica" w:hAnsi="Helvetica"/>
          <w:sz w:val="32"/>
          <w:szCs w:val="32"/>
          <w:u w:color="000000"/>
        </w:rPr>
        <w:t>’</w:t>
      </w:r>
      <w:r>
        <w:rPr>
          <w:rFonts w:ascii="Helvetica" w:hAnsi="Helvetica"/>
          <w:sz w:val="32"/>
          <w:szCs w:val="32"/>
          <w:u w:color="000000"/>
        </w:rPr>
        <w:t xml:space="preserve">t resist connecting </w:t>
      </w:r>
      <w:r>
        <w:rPr>
          <w:rFonts w:ascii="Helvetica" w:hAnsi="Helvetica"/>
          <w:sz w:val="32"/>
          <w:szCs w:val="32"/>
          <w:u w:color="000000"/>
        </w:rPr>
        <w:t>“</w:t>
      </w:r>
      <w:r>
        <w:rPr>
          <w:rFonts w:ascii="Helvetica" w:hAnsi="Helvetica"/>
          <w:sz w:val="32"/>
          <w:szCs w:val="32"/>
          <w:u w:color="000000"/>
        </w:rPr>
        <w:t>the harbors</w:t>
      </w:r>
      <w:r>
        <w:rPr>
          <w:rFonts w:ascii="Helvetica" w:hAnsi="Helvetica"/>
          <w:sz w:val="32"/>
          <w:szCs w:val="32"/>
          <w:u w:color="000000"/>
        </w:rPr>
        <w:t>”</w:t>
      </w:r>
      <w:r>
        <w:rPr>
          <w:rFonts w:ascii="Helvetica" w:hAnsi="Helvetica"/>
          <w:sz w:val="32"/>
          <w:szCs w:val="32"/>
          <w:u w:color="000000"/>
        </w:rPr>
        <w:t>.</w:t>
      </w:r>
    </w:p>
    <w:p w14:paraId="4E9780E4" w14:textId="22AF5D9B" w:rsidR="00AC58F2" w:rsidRDefault="00724643">
      <w:pPr>
        <w:pStyle w:val="Body"/>
        <w:spacing w:line="480" w:lineRule="auto"/>
        <w:rPr>
          <w:rFonts w:ascii="Helvetica" w:eastAsia="Helvetica" w:hAnsi="Helvetica" w:cs="Helvetica"/>
          <w:sz w:val="32"/>
          <w:szCs w:val="32"/>
          <w:u w:color="000000"/>
        </w:rPr>
      </w:pPr>
      <w:r>
        <w:rPr>
          <w:rFonts w:ascii="Helvetica" w:hAnsi="Helvetica"/>
          <w:sz w:val="32"/>
          <w:szCs w:val="32"/>
          <w:u w:color="000000"/>
        </w:rPr>
        <w:t>The Church, born</w:t>
      </w:r>
      <w:r>
        <w:rPr>
          <w:rFonts w:ascii="Helvetica" w:hAnsi="Helvetica"/>
          <w:sz w:val="32"/>
          <w:szCs w:val="32"/>
          <w:u w:color="000000"/>
        </w:rPr>
        <w:t xml:space="preserve"> at Pentecost, is to provide </w:t>
      </w:r>
      <w:r>
        <w:rPr>
          <w:rFonts w:ascii="Helvetica" w:hAnsi="Helvetica"/>
          <w:b/>
          <w:bCs/>
          <w:sz w:val="32"/>
          <w:szCs w:val="32"/>
          <w:u w:color="000000"/>
        </w:rPr>
        <w:t>holy harbor,</w:t>
      </w:r>
      <w:r>
        <w:rPr>
          <w:rFonts w:ascii="Helvetica" w:hAnsi="Helvetica"/>
          <w:sz w:val="32"/>
          <w:szCs w:val="32"/>
          <w:u w:color="000000"/>
        </w:rPr>
        <w:t xml:space="preserve"> like Jason.</w:t>
      </w:r>
    </w:p>
    <w:p w14:paraId="25389168" w14:textId="77777777" w:rsidR="00AC58F2" w:rsidRDefault="00724643">
      <w:pPr>
        <w:pStyle w:val="Body"/>
        <w:numPr>
          <w:ilvl w:val="0"/>
          <w:numId w:val="4"/>
        </w:numPr>
        <w:spacing w:line="480" w:lineRule="auto"/>
        <w:rPr>
          <w:rFonts w:ascii="Helvetica" w:hAnsi="Helvetica"/>
          <w:sz w:val="32"/>
          <w:szCs w:val="32"/>
          <w:u w:color="000000"/>
        </w:rPr>
      </w:pPr>
      <w:r>
        <w:rPr>
          <w:rFonts w:ascii="Helvetica" w:hAnsi="Helvetica"/>
          <w:sz w:val="32"/>
          <w:szCs w:val="32"/>
          <w:u w:color="000000"/>
        </w:rPr>
        <w:t>Have we acted contrary to the political agenda? Have we challenged Caesar???</w:t>
      </w:r>
    </w:p>
    <w:p w14:paraId="062F0FD0" w14:textId="77777777" w:rsidR="00AC58F2" w:rsidRDefault="00724643">
      <w:pPr>
        <w:pStyle w:val="Body"/>
        <w:spacing w:line="480" w:lineRule="auto"/>
        <w:rPr>
          <w:rFonts w:ascii="Helvetica" w:eastAsia="Helvetica" w:hAnsi="Helvetica" w:cs="Helvetica"/>
          <w:sz w:val="32"/>
          <w:szCs w:val="32"/>
          <w:u w:color="000000"/>
        </w:rPr>
      </w:pPr>
      <w:r>
        <w:rPr>
          <w:rFonts w:ascii="Helvetica" w:hAnsi="Helvetica"/>
          <w:sz w:val="32"/>
          <w:szCs w:val="32"/>
          <w:u w:color="000000"/>
        </w:rPr>
        <w:t>Cf. Daniel 3:16-18.</w:t>
      </w:r>
    </w:p>
    <w:p w14:paraId="567E478C" w14:textId="0CDDCAD5" w:rsidR="00AC58F2" w:rsidRDefault="00724643">
      <w:pPr>
        <w:pStyle w:val="Body"/>
        <w:spacing w:line="480" w:lineRule="auto"/>
        <w:rPr>
          <w:rFonts w:ascii="Helvetica" w:hAnsi="Helvetica"/>
          <w:sz w:val="32"/>
          <w:szCs w:val="32"/>
          <w:u w:color="000000"/>
        </w:rPr>
      </w:pPr>
      <w:r>
        <w:rPr>
          <w:rFonts w:ascii="Helvetica" w:hAnsi="Helvetica"/>
          <w:sz w:val="32"/>
          <w:szCs w:val="32"/>
          <w:u w:color="000000"/>
        </w:rPr>
        <w:t>Earlier in the Book of Acts there is the account of first century apostles who were forbidden to p</w:t>
      </w:r>
      <w:r>
        <w:rPr>
          <w:rFonts w:ascii="Helvetica" w:hAnsi="Helvetica"/>
          <w:sz w:val="32"/>
          <w:szCs w:val="32"/>
          <w:u w:color="000000"/>
        </w:rPr>
        <w:t xml:space="preserve">reach or teach in the name of Jesus (4:18). They knew they </w:t>
      </w:r>
      <w:r>
        <w:rPr>
          <w:rFonts w:ascii="Helvetica" w:hAnsi="Helvetica"/>
          <w:i/>
          <w:iCs/>
          <w:sz w:val="32"/>
          <w:szCs w:val="32"/>
          <w:u w:color="000000"/>
        </w:rPr>
        <w:t>would</w:t>
      </w:r>
      <w:r>
        <w:rPr>
          <w:rFonts w:ascii="Helvetica" w:hAnsi="Helvetica"/>
          <w:sz w:val="32"/>
          <w:szCs w:val="32"/>
          <w:u w:color="000000"/>
        </w:rPr>
        <w:t xml:space="preserve"> not, </w:t>
      </w:r>
      <w:r>
        <w:rPr>
          <w:rFonts w:ascii="Helvetica" w:hAnsi="Helvetica"/>
          <w:i/>
          <w:iCs/>
          <w:sz w:val="32"/>
          <w:szCs w:val="32"/>
          <w:u w:color="000000"/>
        </w:rPr>
        <w:t>could</w:t>
      </w:r>
      <w:r>
        <w:rPr>
          <w:rFonts w:ascii="Helvetica" w:hAnsi="Helvetica"/>
          <w:sz w:val="32"/>
          <w:szCs w:val="32"/>
          <w:u w:color="000000"/>
        </w:rPr>
        <w:t xml:space="preserve"> not, obey such a ban. They continued preaching and were brought before the authorities. When asked to defend their disobedient behavior they said, </w:t>
      </w:r>
      <w:r w:rsidR="00A636C6">
        <w:rPr>
          <w:rFonts w:ascii="Helvetica" w:hAnsi="Helvetica"/>
          <w:sz w:val="32"/>
          <w:szCs w:val="32"/>
          <w:u w:color="000000"/>
        </w:rPr>
        <w:t>“</w:t>
      </w:r>
      <w:r w:rsidR="00A636C6">
        <w:rPr>
          <w:rFonts w:ascii="Helvetica" w:hAnsi="Helvetica"/>
          <w:i/>
          <w:iCs/>
          <w:sz w:val="32"/>
          <w:szCs w:val="32"/>
          <w:u w:color="000000"/>
        </w:rPr>
        <w:t>We</w:t>
      </w:r>
      <w:r>
        <w:rPr>
          <w:rFonts w:ascii="Helvetica" w:hAnsi="Helvetica"/>
          <w:i/>
          <w:iCs/>
          <w:sz w:val="32"/>
          <w:szCs w:val="32"/>
          <w:u w:color="000000"/>
        </w:rPr>
        <w:t xml:space="preserve"> ought to obey God rather than </w:t>
      </w:r>
      <w:r>
        <w:rPr>
          <w:rFonts w:ascii="Helvetica" w:hAnsi="Helvetica"/>
          <w:i/>
          <w:iCs/>
          <w:sz w:val="32"/>
          <w:szCs w:val="32"/>
          <w:u w:color="000000"/>
        </w:rPr>
        <w:t>men.</w:t>
      </w:r>
      <w:r>
        <w:rPr>
          <w:rFonts w:ascii="Helvetica" w:hAnsi="Helvetica"/>
          <w:sz w:val="32"/>
          <w:szCs w:val="32"/>
          <w:u w:color="000000"/>
        </w:rPr>
        <w:t xml:space="preserve"> </w:t>
      </w:r>
      <w:r w:rsidR="00A636C6">
        <w:rPr>
          <w:rFonts w:ascii="Helvetica" w:hAnsi="Helvetica"/>
          <w:sz w:val="32"/>
          <w:szCs w:val="32"/>
          <w:u w:color="000000"/>
        </w:rPr>
        <w:t>“</w:t>
      </w:r>
      <w:r>
        <w:rPr>
          <w:rFonts w:ascii="Helvetica" w:hAnsi="Helvetica"/>
          <w:sz w:val="32"/>
          <w:szCs w:val="32"/>
          <w:u w:color="000000"/>
        </w:rPr>
        <w:t>(5:29)</w:t>
      </w:r>
    </w:p>
    <w:p w14:paraId="33BAF491" w14:textId="77777777" w:rsidR="00A636C6" w:rsidRDefault="00A636C6">
      <w:pPr>
        <w:pStyle w:val="Body"/>
        <w:spacing w:line="480" w:lineRule="auto"/>
        <w:rPr>
          <w:rFonts w:ascii="Helvetica" w:eastAsia="Helvetica" w:hAnsi="Helvetica" w:cs="Helvetica"/>
          <w:sz w:val="32"/>
          <w:szCs w:val="32"/>
          <w:u w:color="000000"/>
        </w:rPr>
      </w:pPr>
    </w:p>
    <w:p w14:paraId="458BAD69" w14:textId="77777777" w:rsidR="00AC58F2" w:rsidRDefault="00724643">
      <w:pPr>
        <w:pStyle w:val="Body"/>
        <w:spacing w:line="480" w:lineRule="auto"/>
        <w:rPr>
          <w:rFonts w:ascii="Helvetica" w:eastAsia="Helvetica" w:hAnsi="Helvetica" w:cs="Helvetica"/>
          <w:sz w:val="32"/>
          <w:szCs w:val="32"/>
          <w:u w:color="000000"/>
        </w:rPr>
      </w:pPr>
      <w:r>
        <w:rPr>
          <w:rFonts w:ascii="Helvetica" w:hAnsi="Helvetica"/>
          <w:sz w:val="32"/>
          <w:szCs w:val="32"/>
          <w:u w:color="000000"/>
        </w:rPr>
        <w:t xml:space="preserve">There is still a place for civil disobedience. </w:t>
      </w:r>
      <w:r>
        <w:rPr>
          <w:rFonts w:ascii="Helvetica" w:hAnsi="Helvetica"/>
          <w:sz w:val="32"/>
          <w:szCs w:val="32"/>
          <w:u w:color="000000"/>
        </w:rPr>
        <w:br/>
      </w:r>
    </w:p>
    <w:p w14:paraId="1A887009" w14:textId="77777777" w:rsidR="00AC58F2" w:rsidRDefault="00724643">
      <w:pPr>
        <w:pStyle w:val="Body"/>
        <w:spacing w:line="480" w:lineRule="auto"/>
        <w:rPr>
          <w:rFonts w:ascii="Helvetica" w:eastAsia="Helvetica" w:hAnsi="Helvetica" w:cs="Helvetica"/>
          <w:sz w:val="32"/>
          <w:szCs w:val="32"/>
          <w:u w:color="000000"/>
        </w:rPr>
      </w:pPr>
      <w:r>
        <w:rPr>
          <w:rFonts w:ascii="Helvetica" w:hAnsi="Helvetica"/>
          <w:sz w:val="32"/>
          <w:szCs w:val="32"/>
          <w:u w:color="000000"/>
        </w:rPr>
        <w:t>Let me simply call out three names</w:t>
      </w:r>
      <w:r>
        <w:rPr>
          <w:rFonts w:ascii="Helvetica" w:hAnsi="Helvetica"/>
          <w:b/>
          <w:bCs/>
          <w:sz w:val="32"/>
          <w:szCs w:val="32"/>
          <w:u w:color="000000"/>
        </w:rPr>
        <w:t xml:space="preserve">: </w:t>
      </w:r>
      <w:proofErr w:type="spellStart"/>
      <w:proofErr w:type="gramStart"/>
      <w:r>
        <w:rPr>
          <w:rFonts w:ascii="Helvetica" w:hAnsi="Helvetica"/>
          <w:sz w:val="32"/>
          <w:szCs w:val="32"/>
          <w:u w:color="000000"/>
        </w:rPr>
        <w:t>MLK,Jr</w:t>
      </w:r>
      <w:proofErr w:type="spellEnd"/>
      <w:r>
        <w:rPr>
          <w:rFonts w:ascii="Helvetica" w:hAnsi="Helvetica"/>
          <w:sz w:val="32"/>
          <w:szCs w:val="32"/>
          <w:u w:color="000000"/>
        </w:rPr>
        <w:t>.</w:t>
      </w:r>
      <w:proofErr w:type="gramEnd"/>
      <w:r>
        <w:rPr>
          <w:rFonts w:ascii="Helvetica" w:hAnsi="Helvetica"/>
          <w:sz w:val="32"/>
          <w:szCs w:val="32"/>
          <w:u w:color="000000"/>
        </w:rPr>
        <w:t xml:space="preserve"> ; Rosa Parks; John Lewis.</w:t>
      </w:r>
    </w:p>
    <w:p w14:paraId="7F3EC968" w14:textId="77777777" w:rsidR="00AC58F2" w:rsidRDefault="00724643">
      <w:pPr>
        <w:pStyle w:val="Body"/>
        <w:spacing w:line="480" w:lineRule="auto"/>
        <w:rPr>
          <w:rFonts w:ascii="Helvetica" w:eastAsia="Helvetica" w:hAnsi="Helvetica" w:cs="Helvetica"/>
          <w:sz w:val="32"/>
          <w:szCs w:val="32"/>
          <w:u w:color="000000"/>
        </w:rPr>
      </w:pPr>
      <w:r>
        <w:rPr>
          <w:rFonts w:ascii="Helvetica" w:hAnsi="Helvetica"/>
          <w:b/>
          <w:bCs/>
          <w:sz w:val="32"/>
          <w:szCs w:val="32"/>
          <w:u w:color="000000"/>
        </w:rPr>
        <w:lastRenderedPageBreak/>
        <w:t>Illus</w:t>
      </w:r>
      <w:r>
        <w:rPr>
          <w:rFonts w:ascii="Helvetica" w:hAnsi="Helvetica"/>
          <w:sz w:val="32"/>
          <w:szCs w:val="32"/>
          <w:u w:color="000000"/>
        </w:rPr>
        <w:t>.</w:t>
      </w:r>
    </w:p>
    <w:p w14:paraId="26C18734" w14:textId="77777777" w:rsidR="00AC58F2" w:rsidRDefault="00724643">
      <w:pPr>
        <w:pStyle w:val="Body"/>
        <w:spacing w:line="480" w:lineRule="auto"/>
        <w:rPr>
          <w:rFonts w:ascii="Helvetica" w:eastAsia="Helvetica" w:hAnsi="Helvetica" w:cs="Helvetica"/>
          <w:sz w:val="32"/>
          <w:szCs w:val="32"/>
          <w:u w:color="000000"/>
        </w:rPr>
      </w:pPr>
      <w:r>
        <w:rPr>
          <w:rFonts w:ascii="Helvetica" w:hAnsi="Helvetica"/>
          <w:sz w:val="32"/>
          <w:szCs w:val="32"/>
          <w:u w:color="000000"/>
        </w:rPr>
        <w:t xml:space="preserve">Another name not as </w:t>
      </w:r>
      <w:proofErr w:type="spellStart"/>
      <w:r>
        <w:rPr>
          <w:rFonts w:ascii="Helvetica" w:hAnsi="Helvetica"/>
          <w:sz w:val="32"/>
          <w:szCs w:val="32"/>
          <w:u w:color="000000"/>
        </w:rPr>
        <w:t>well known</w:t>
      </w:r>
      <w:proofErr w:type="spellEnd"/>
      <w:r>
        <w:rPr>
          <w:rFonts w:ascii="Helvetica" w:hAnsi="Helvetica"/>
          <w:sz w:val="32"/>
          <w:szCs w:val="32"/>
          <w:u w:color="000000"/>
        </w:rPr>
        <w:t xml:space="preserve"> as those three is Dietrich Bonhoeffer (1906-1945). Bonhoeffer was a German </w:t>
      </w:r>
      <w:r>
        <w:rPr>
          <w:rFonts w:ascii="Helvetica" w:hAnsi="Helvetica"/>
          <w:sz w:val="32"/>
          <w:szCs w:val="32"/>
          <w:u w:color="000000"/>
        </w:rPr>
        <w:t>Lutheran pastor and theologian. He was very vocal about the horrific acts of the Nazi Party and preached and wrote about the danger of following Hitler. Bonhoeffer was accused of being part of a conspiracy to assassinate Adolph Hitler. On April 9, 1945, Dr</w:t>
      </w:r>
      <w:r>
        <w:rPr>
          <w:rFonts w:ascii="Helvetica" w:hAnsi="Helvetica"/>
          <w:sz w:val="32"/>
          <w:szCs w:val="32"/>
          <w:u w:color="000000"/>
        </w:rPr>
        <w:t xml:space="preserve">. Dietrich Bonhoeffer was stripped naked and hanged in the yard of </w:t>
      </w:r>
      <w:proofErr w:type="spellStart"/>
      <w:r>
        <w:rPr>
          <w:rFonts w:ascii="Helvetica" w:hAnsi="Helvetica"/>
          <w:sz w:val="32"/>
          <w:szCs w:val="32"/>
          <w:u w:color="000000"/>
        </w:rPr>
        <w:t>Flossenb</w:t>
      </w:r>
      <w:r>
        <w:rPr>
          <w:rFonts w:ascii="Helvetica" w:hAnsi="Helvetica"/>
          <w:sz w:val="32"/>
          <w:szCs w:val="32"/>
          <w:u w:color="000000"/>
        </w:rPr>
        <w:t>ü</w:t>
      </w:r>
      <w:r>
        <w:rPr>
          <w:rFonts w:ascii="Helvetica" w:hAnsi="Helvetica"/>
          <w:sz w:val="32"/>
          <w:szCs w:val="32"/>
          <w:u w:color="000000"/>
        </w:rPr>
        <w:t>rg</w:t>
      </w:r>
      <w:proofErr w:type="spellEnd"/>
      <w:r>
        <w:rPr>
          <w:rFonts w:ascii="Helvetica" w:hAnsi="Helvetica"/>
          <w:sz w:val="32"/>
          <w:szCs w:val="32"/>
          <w:u w:color="000000"/>
        </w:rPr>
        <w:t xml:space="preserve"> concentration camp.                                                                                                                                                              </w:t>
      </w:r>
      <w:r>
        <w:rPr>
          <w:rFonts w:ascii="Helvetica" w:hAnsi="Helvetica"/>
          <w:sz w:val="32"/>
          <w:szCs w:val="32"/>
          <w:u w:color="000000"/>
        </w:rPr>
        <w:t xml:space="preserve">                                                              </w:t>
      </w:r>
    </w:p>
    <w:p w14:paraId="696CA96F" w14:textId="77777777" w:rsidR="00AC58F2" w:rsidRDefault="00AC58F2">
      <w:pPr>
        <w:pStyle w:val="Body"/>
        <w:spacing w:line="480" w:lineRule="auto"/>
        <w:rPr>
          <w:rFonts w:ascii="Helvetica" w:eastAsia="Helvetica" w:hAnsi="Helvetica" w:cs="Helvetica"/>
          <w:sz w:val="32"/>
          <w:szCs w:val="32"/>
          <w:u w:color="000000"/>
        </w:rPr>
      </w:pPr>
    </w:p>
    <w:p w14:paraId="08ACF579" w14:textId="77777777" w:rsidR="00AC58F2" w:rsidRDefault="00724643">
      <w:pPr>
        <w:pStyle w:val="Body"/>
        <w:spacing w:line="480" w:lineRule="auto"/>
        <w:rPr>
          <w:rFonts w:ascii="Helvetica" w:eastAsia="Helvetica" w:hAnsi="Helvetica" w:cs="Helvetica"/>
          <w:sz w:val="32"/>
          <w:szCs w:val="32"/>
          <w:u w:color="000000"/>
        </w:rPr>
      </w:pPr>
      <w:r>
        <w:rPr>
          <w:rFonts w:ascii="Helvetica" w:hAnsi="Helvetica"/>
          <w:sz w:val="32"/>
          <w:szCs w:val="32"/>
          <w:u w:color="000000"/>
        </w:rPr>
        <w:t>Wouldn</w:t>
      </w:r>
      <w:r>
        <w:rPr>
          <w:rFonts w:ascii="Helvetica" w:hAnsi="Helvetica"/>
          <w:sz w:val="32"/>
          <w:szCs w:val="32"/>
          <w:u w:color="000000"/>
        </w:rPr>
        <w:t>’</w:t>
      </w:r>
      <w:r>
        <w:rPr>
          <w:rFonts w:ascii="Helvetica" w:hAnsi="Helvetica"/>
          <w:sz w:val="32"/>
          <w:szCs w:val="32"/>
          <w:u w:color="000000"/>
        </w:rPr>
        <w:t>t it be wonderful if the Church, whose birth we celebrate at Pentecost, were indicted on charges of turning the world upside down? Of challenging Caesar?  Of standing up to oppression a</w:t>
      </w:r>
      <w:r>
        <w:rPr>
          <w:rFonts w:ascii="Helvetica" w:hAnsi="Helvetica"/>
          <w:sz w:val="32"/>
          <w:szCs w:val="32"/>
          <w:u w:color="000000"/>
        </w:rPr>
        <w:t>nd oppressors. Wouldn</w:t>
      </w:r>
      <w:r>
        <w:rPr>
          <w:rFonts w:ascii="Helvetica" w:hAnsi="Helvetica"/>
          <w:sz w:val="32"/>
          <w:szCs w:val="32"/>
          <w:u w:color="000000"/>
        </w:rPr>
        <w:t>’</w:t>
      </w:r>
      <w:r>
        <w:rPr>
          <w:rFonts w:ascii="Helvetica" w:hAnsi="Helvetica"/>
          <w:sz w:val="32"/>
          <w:szCs w:val="32"/>
          <w:u w:color="000000"/>
        </w:rPr>
        <w:t>t it be glorious if we were more known for upsetting the status quo rather than for seeking status? What if we went up against existing structures of oppression and racism and outrageous behavior in the name of Jesus, Lord of the Chur</w:t>
      </w:r>
      <w:r>
        <w:rPr>
          <w:rFonts w:ascii="Helvetica" w:hAnsi="Helvetica"/>
          <w:sz w:val="32"/>
          <w:szCs w:val="32"/>
          <w:u w:color="000000"/>
        </w:rPr>
        <w:t>ch?</w:t>
      </w:r>
    </w:p>
    <w:p w14:paraId="6E51D6E1" w14:textId="77777777" w:rsidR="00AC58F2" w:rsidRDefault="00724643">
      <w:pPr>
        <w:pStyle w:val="Body"/>
        <w:spacing w:line="480" w:lineRule="auto"/>
        <w:rPr>
          <w:rFonts w:ascii="Helvetica" w:eastAsia="Helvetica" w:hAnsi="Helvetica" w:cs="Helvetica"/>
          <w:sz w:val="32"/>
          <w:szCs w:val="32"/>
          <w:u w:color="000000"/>
        </w:rPr>
      </w:pPr>
      <w:proofErr w:type="gramStart"/>
      <w:r>
        <w:rPr>
          <w:rFonts w:ascii="Helvetica" w:hAnsi="Helvetica"/>
          <w:sz w:val="32"/>
          <w:szCs w:val="32"/>
          <w:u w:color="000000"/>
        </w:rPr>
        <w:lastRenderedPageBreak/>
        <w:t>I</w:t>
      </w:r>
      <w:r>
        <w:rPr>
          <w:rFonts w:ascii="Helvetica" w:hAnsi="Helvetica"/>
          <w:sz w:val="32"/>
          <w:szCs w:val="32"/>
          <w:u w:color="000000"/>
        </w:rPr>
        <w:t>’</w:t>
      </w:r>
      <w:r>
        <w:rPr>
          <w:rFonts w:ascii="Helvetica" w:hAnsi="Helvetica"/>
          <w:sz w:val="32"/>
          <w:szCs w:val="32"/>
          <w:u w:color="000000"/>
        </w:rPr>
        <w:t>m</w:t>
      </w:r>
      <w:proofErr w:type="gramEnd"/>
      <w:r>
        <w:rPr>
          <w:rFonts w:ascii="Helvetica" w:hAnsi="Helvetica"/>
          <w:sz w:val="32"/>
          <w:szCs w:val="32"/>
          <w:u w:color="000000"/>
        </w:rPr>
        <w:t xml:space="preserve"> envious of these men in this text. I want us, as the Church, to get into good trouble. </w:t>
      </w:r>
      <w:proofErr w:type="gramStart"/>
      <w:r>
        <w:rPr>
          <w:rFonts w:ascii="Helvetica" w:hAnsi="Helvetica"/>
          <w:sz w:val="32"/>
          <w:szCs w:val="32"/>
          <w:u w:color="000000"/>
        </w:rPr>
        <w:t>I</w:t>
      </w:r>
      <w:r>
        <w:rPr>
          <w:rFonts w:ascii="Helvetica" w:hAnsi="Helvetica"/>
          <w:sz w:val="32"/>
          <w:szCs w:val="32"/>
          <w:u w:color="000000"/>
        </w:rPr>
        <w:t>’</w:t>
      </w:r>
      <w:r>
        <w:rPr>
          <w:rFonts w:ascii="Helvetica" w:hAnsi="Helvetica"/>
          <w:sz w:val="32"/>
          <w:szCs w:val="32"/>
          <w:u w:color="000000"/>
        </w:rPr>
        <w:t>d</w:t>
      </w:r>
      <w:proofErr w:type="gramEnd"/>
      <w:r>
        <w:rPr>
          <w:rFonts w:ascii="Helvetica" w:hAnsi="Helvetica"/>
          <w:sz w:val="32"/>
          <w:szCs w:val="32"/>
          <w:u w:color="000000"/>
        </w:rPr>
        <w:t xml:space="preserve"> like it said of us: they turned the world upside down!</w:t>
      </w:r>
    </w:p>
    <w:p w14:paraId="54AD7138" w14:textId="77777777" w:rsidR="00AC58F2" w:rsidRDefault="00724643">
      <w:pPr>
        <w:pStyle w:val="Body"/>
        <w:spacing w:line="480" w:lineRule="auto"/>
      </w:pPr>
      <w:r>
        <w:rPr>
          <w:rFonts w:ascii="Helvetica" w:hAnsi="Helvetica"/>
          <w:sz w:val="32"/>
          <w:szCs w:val="32"/>
          <w:u w:color="000000"/>
        </w:rPr>
        <w:t>Amen</w:t>
      </w:r>
    </w:p>
    <w:sectPr w:rsidR="00AC58F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5F1DD" w14:textId="77777777" w:rsidR="00724643" w:rsidRDefault="00724643">
      <w:r>
        <w:separator/>
      </w:r>
    </w:p>
  </w:endnote>
  <w:endnote w:type="continuationSeparator" w:id="0">
    <w:p w14:paraId="2A3A59F4" w14:textId="77777777" w:rsidR="00724643" w:rsidRDefault="0072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699F" w14:textId="77777777" w:rsidR="00AC58F2" w:rsidRDefault="00724643">
    <w:pPr>
      <w:pStyle w:val="HeaderFooter"/>
      <w:tabs>
        <w:tab w:val="clear" w:pos="9020"/>
        <w:tab w:val="center" w:pos="4680"/>
        <w:tab w:val="right" w:pos="9360"/>
      </w:tabs>
    </w:pPr>
    <w:r>
      <w:tab/>
    </w:r>
    <w:r>
      <w:fldChar w:fldCharType="begin"/>
    </w:r>
    <w:r>
      <w:instrText xml:space="preserve"> PAGE </w:instrText>
    </w:r>
    <w:r>
      <w:fldChar w:fldCharType="separate"/>
    </w:r>
    <w:r w:rsidR="00A636C6">
      <w:rPr>
        <w:noProof/>
      </w:rPr>
      <w:t>1</w:t>
    </w:r>
    <w:r>
      <w:fldChar w:fldCharType="end"/>
    </w:r>
    <w:r>
      <w:t xml:space="preserve"> of </w:t>
    </w:r>
    <w:r>
      <w:fldChar w:fldCharType="begin"/>
    </w:r>
    <w:r>
      <w:instrText xml:space="preserve"> NUMPAGES </w:instrText>
    </w:r>
    <w:r>
      <w:fldChar w:fldCharType="separate"/>
    </w:r>
    <w:r w:rsidR="00A636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5CCB9" w14:textId="77777777" w:rsidR="00724643" w:rsidRDefault="00724643">
      <w:r>
        <w:separator/>
      </w:r>
    </w:p>
  </w:footnote>
  <w:footnote w:type="continuationSeparator" w:id="0">
    <w:p w14:paraId="77626A0B" w14:textId="77777777" w:rsidR="00724643" w:rsidRDefault="00724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5DF1" w14:textId="77777777" w:rsidR="00AC58F2" w:rsidRDefault="00724643">
    <w:pPr>
      <w:pStyle w:val="HeaderFooter"/>
      <w:tabs>
        <w:tab w:val="clear" w:pos="9020"/>
        <w:tab w:val="center" w:pos="4680"/>
        <w:tab w:val="right" w:pos="9360"/>
      </w:tabs>
    </w:pPr>
    <w:r>
      <w:tab/>
    </w:r>
    <w:r>
      <w:fldChar w:fldCharType="begin"/>
    </w:r>
    <w:r>
      <w:instrText xml:space="preserve"> PAGE </w:instrText>
    </w:r>
    <w:r>
      <w:fldChar w:fldCharType="separate"/>
    </w:r>
    <w:r w:rsidR="00A636C6">
      <w:rPr>
        <w:noProof/>
      </w:rPr>
      <w:t>1</w:t>
    </w:r>
    <w:r>
      <w:fldChar w:fldCharType="end"/>
    </w:r>
    <w:r>
      <w:t xml:space="preserve"> of </w:t>
    </w:r>
    <w:r>
      <w:fldChar w:fldCharType="begin"/>
    </w:r>
    <w:r>
      <w:instrText xml:space="preserve"> NUMPAGES </w:instrText>
    </w:r>
    <w:r>
      <w:fldChar w:fldCharType="separate"/>
    </w:r>
    <w:r w:rsidR="00A636C6">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C53AF"/>
    <w:multiLevelType w:val="hybridMultilevel"/>
    <w:tmpl w:val="8F1833D8"/>
    <w:numStyleLink w:val="BulletBig"/>
  </w:abstractNum>
  <w:abstractNum w:abstractNumId="1" w15:restartNumberingAfterBreak="0">
    <w:nsid w:val="27A81F66"/>
    <w:multiLevelType w:val="hybridMultilevel"/>
    <w:tmpl w:val="8F1833D8"/>
    <w:styleLink w:val="BulletBig"/>
    <w:lvl w:ilvl="0" w:tplc="6AB86BFC">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1" w:tplc="207485FA">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2" w:tplc="538CA738">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3" w:tplc="BC0E0C20">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4" w:tplc="7B5C1E5E">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5" w:tplc="5A4447E2">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6" w:tplc="22C64ED4">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7" w:tplc="8564F20E">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8" w:tplc="C83ACCA6">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abstractNum>
  <w:abstractNum w:abstractNumId="2" w15:restartNumberingAfterBreak="0">
    <w:nsid w:val="546F67A6"/>
    <w:multiLevelType w:val="hybridMultilevel"/>
    <w:tmpl w:val="133C2C1A"/>
    <w:styleLink w:val="Numbered"/>
    <w:lvl w:ilvl="0" w:tplc="543CF98E">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642A1262">
      <w:start w:val="1"/>
      <w:numFmt w:val="decimal"/>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ABD21AF4">
      <w:start w:val="1"/>
      <w:numFmt w:val="decimal"/>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5BF64050">
      <w:start w:val="1"/>
      <w:numFmt w:val="decimal"/>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C2248ADC">
      <w:start w:val="1"/>
      <w:numFmt w:val="decimal"/>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C3645DD2">
      <w:start w:val="1"/>
      <w:numFmt w:val="decimal"/>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DC624F7A">
      <w:start w:val="1"/>
      <w:numFmt w:val="decimal"/>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7B9A6420">
      <w:start w:val="1"/>
      <w:numFmt w:val="decimal"/>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85F0EA90">
      <w:start w:val="1"/>
      <w:numFmt w:val="decimal"/>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3C00EEC"/>
    <w:multiLevelType w:val="hybridMultilevel"/>
    <w:tmpl w:val="133C2C1A"/>
    <w:numStyleLink w:val="Numbered"/>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8F2"/>
    <w:rsid w:val="00724643"/>
    <w:rsid w:val="00A636C6"/>
    <w:rsid w:val="00AC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3AEA"/>
  <w15:docId w15:val="{9D23F8AD-12F5-4BBC-ACE4-F61E9A7A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BulletBig">
    <w:name w:val="Bullet Big"/>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2021-05-24T15:40:00Z</dcterms:created>
  <dcterms:modified xsi:type="dcterms:W3CDTF">2021-05-24T15:40:00Z</dcterms:modified>
</cp:coreProperties>
</file>