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ED1C" w14:textId="77777777" w:rsidR="00680FD3" w:rsidRDefault="00FD13E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bookmarkStart w:id="0" w:name="PastorRichardAllenFarmerCrossroadsChurch"/>
      <w:r>
        <w:rPr>
          <w:rFonts w:ascii="Helvetica" w:hAnsi="Helvetica"/>
          <w:sz w:val="28"/>
          <w:szCs w:val="28"/>
          <w:u w:color="000000"/>
        </w:rPr>
        <w:t>Pastor Richard Allen Farmer</w:t>
      </w:r>
    </w:p>
    <w:p w14:paraId="4A88F4C2" w14:textId="77777777" w:rsidR="00680FD3" w:rsidRDefault="00FD13E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The Crossroads Church</w:t>
      </w:r>
    </w:p>
    <w:p w14:paraId="0322890D" w14:textId="77777777" w:rsidR="00680FD3" w:rsidRDefault="00FD13E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5587 Redan Rd.</w:t>
      </w:r>
    </w:p>
    <w:p w14:paraId="5EF071A4" w14:textId="77777777" w:rsidR="00680FD3" w:rsidRDefault="00FD13E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Stone Mountain, GA 30088</w:t>
      </w:r>
    </w:p>
    <w:bookmarkEnd w:id="0"/>
    <w:p w14:paraId="49448A14" w14:textId="5B4404E0" w:rsidR="00680FD3" w:rsidRDefault="00FD13E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Series- Putting Feet </w:t>
      </w:r>
      <w:r w:rsidR="00667915">
        <w:rPr>
          <w:rFonts w:ascii="Helvetica" w:hAnsi="Helvetica"/>
          <w:sz w:val="28"/>
          <w:szCs w:val="28"/>
          <w:u w:color="000000"/>
        </w:rPr>
        <w:t>t</w:t>
      </w:r>
      <w:r>
        <w:rPr>
          <w:rFonts w:ascii="Helvetica" w:hAnsi="Helvetica"/>
          <w:sz w:val="28"/>
          <w:szCs w:val="28"/>
          <w:u w:color="000000"/>
        </w:rPr>
        <w:t>o Faith:</w:t>
      </w:r>
    </w:p>
    <w:p w14:paraId="65720884" w14:textId="77777777" w:rsidR="00680FD3" w:rsidRDefault="00FD13E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Becoming a Matthew 25 Church</w:t>
      </w:r>
    </w:p>
    <w:p w14:paraId="62BD9554" w14:textId="77777777" w:rsidR="00680FD3" w:rsidRDefault="00FD13E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Part 9- Reflective Works</w:t>
      </w:r>
    </w:p>
    <w:p w14:paraId="1E16AE81" w14:textId="77777777" w:rsidR="00680FD3" w:rsidRDefault="00FD13E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Text: Titus 1:15-16</w:t>
      </w:r>
    </w:p>
    <w:p w14:paraId="67314F6C" w14:textId="77777777" w:rsidR="00680FD3" w:rsidRDefault="00680FD3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69C0C3CA" w14:textId="48B81AEF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Let us celebrate theological and biblical </w:t>
      </w:r>
      <w:r>
        <w:rPr>
          <w:rFonts w:ascii="Helvetica" w:hAnsi="Helvetica"/>
          <w:sz w:val="28"/>
          <w:szCs w:val="28"/>
          <w:u w:color="000000"/>
        </w:rPr>
        <w:t xml:space="preserve">literacy. We know quite a bit. We have read the Bible through. We have read Christian books and studied, on various levels, the grand themes of theology, ecclesiology, soteriology, </w:t>
      </w:r>
      <w:r w:rsidR="00667915">
        <w:rPr>
          <w:rFonts w:ascii="Helvetica" w:hAnsi="Helvetica"/>
          <w:sz w:val="28"/>
          <w:szCs w:val="28"/>
          <w:u w:color="000000"/>
        </w:rPr>
        <w:t>eschatology,</w:t>
      </w:r>
      <w:r>
        <w:rPr>
          <w:rFonts w:ascii="Helvetica" w:hAnsi="Helvetica"/>
          <w:sz w:val="28"/>
          <w:szCs w:val="28"/>
          <w:u w:color="000000"/>
        </w:rPr>
        <w:t xml:space="preserve"> and Christology. This faith community is populated by people wh</w:t>
      </w:r>
      <w:r>
        <w:rPr>
          <w:rFonts w:ascii="Helvetica" w:hAnsi="Helvetica"/>
          <w:sz w:val="28"/>
          <w:szCs w:val="28"/>
          <w:u w:color="000000"/>
        </w:rPr>
        <w:t>o know their stuff.</w:t>
      </w:r>
    </w:p>
    <w:p w14:paraId="23240941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The situation was the same in Crete. That city had a </w:t>
      </w:r>
      <w:r>
        <w:rPr>
          <w:rFonts w:ascii="Helvetica" w:hAnsi="Helvetica"/>
          <w:i/>
          <w:iCs/>
          <w:sz w:val="28"/>
          <w:szCs w:val="28"/>
          <w:u w:color="000000"/>
        </w:rPr>
        <w:t>mature</w:t>
      </w:r>
      <w:r>
        <w:rPr>
          <w:rFonts w:ascii="Helvetica" w:hAnsi="Helvetica"/>
          <w:sz w:val="28"/>
          <w:szCs w:val="28"/>
          <w:u w:color="000000"/>
        </w:rPr>
        <w:t xml:space="preserve"> and </w:t>
      </w:r>
      <w:r>
        <w:rPr>
          <w:rFonts w:ascii="Helvetica" w:hAnsi="Helvetica"/>
          <w:i/>
          <w:iCs/>
          <w:sz w:val="28"/>
          <w:szCs w:val="28"/>
          <w:u w:color="000000"/>
        </w:rPr>
        <w:t>maturing</w:t>
      </w:r>
      <w:r>
        <w:rPr>
          <w:rFonts w:ascii="Helvetica" w:hAnsi="Helvetica"/>
          <w:sz w:val="28"/>
          <w:szCs w:val="28"/>
          <w:u w:color="000000"/>
        </w:rPr>
        <w:t xml:space="preserve"> Church in it. Paul left a young pastor, Titus, in Crete with this assignment: 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set in order the things that are lacking </w:t>
      </w:r>
      <w:r>
        <w:rPr>
          <w:rFonts w:ascii="Helvetica" w:hAnsi="Helvetica"/>
          <w:sz w:val="28"/>
          <w:szCs w:val="28"/>
          <w:u w:color="000000"/>
        </w:rPr>
        <w:t>(1:5).</w:t>
      </w:r>
    </w:p>
    <w:p w14:paraId="3883D988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Pastor Titus is to identify people wi</w:t>
      </w:r>
      <w:r>
        <w:rPr>
          <w:rFonts w:ascii="Helvetica" w:hAnsi="Helvetica"/>
          <w:sz w:val="28"/>
          <w:szCs w:val="28"/>
          <w:u w:color="000000"/>
        </w:rPr>
        <w:t>th leadership potential and ordain them as elders and bishops. These are not mere titles. They are functions. These leaders are to, according to 1:9,</w:t>
      </w:r>
    </w:p>
    <w:p w14:paraId="353D04DB" w14:textId="59EE0E0D" w:rsidR="00680FD3" w:rsidRDefault="00FD13EE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Hold fast the faithful word</w:t>
      </w:r>
      <w:r w:rsidR="00667915">
        <w:rPr>
          <w:rFonts w:ascii="Helvetica" w:hAnsi="Helvetica"/>
          <w:sz w:val="28"/>
          <w:szCs w:val="28"/>
          <w:u w:color="000000"/>
        </w:rPr>
        <w:t xml:space="preserve"> </w:t>
      </w:r>
      <w:r>
        <w:rPr>
          <w:rFonts w:ascii="Helvetica" w:hAnsi="Helvetica"/>
          <w:sz w:val="28"/>
          <w:szCs w:val="28"/>
          <w:u w:color="000000"/>
        </w:rPr>
        <w:t>(9)</w:t>
      </w:r>
    </w:p>
    <w:p w14:paraId="00F02638" w14:textId="1C9DF0A7" w:rsidR="00680FD3" w:rsidRDefault="00FD13EE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>Exhort those who contradict</w:t>
      </w:r>
      <w:r w:rsidR="00667915">
        <w:rPr>
          <w:rFonts w:ascii="Helvetica" w:hAnsi="Helvetica"/>
          <w:sz w:val="28"/>
          <w:szCs w:val="28"/>
          <w:u w:color="000000"/>
        </w:rPr>
        <w:t xml:space="preserve"> </w:t>
      </w:r>
      <w:r>
        <w:rPr>
          <w:rFonts w:ascii="Helvetica" w:hAnsi="Helvetica"/>
          <w:sz w:val="28"/>
          <w:szCs w:val="28"/>
          <w:u w:color="000000"/>
        </w:rPr>
        <w:t>(9)</w:t>
      </w:r>
    </w:p>
    <w:p w14:paraId="17F6F1F6" w14:textId="7225E7AB" w:rsidR="00680FD3" w:rsidRDefault="00FD13EE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Convict those who contradict</w:t>
      </w:r>
      <w:r w:rsidR="00667915">
        <w:rPr>
          <w:rFonts w:ascii="Helvetica" w:hAnsi="Helvetica"/>
          <w:sz w:val="28"/>
          <w:szCs w:val="28"/>
          <w:u w:color="000000"/>
        </w:rPr>
        <w:t xml:space="preserve"> </w:t>
      </w:r>
      <w:r>
        <w:rPr>
          <w:rFonts w:ascii="Helvetica" w:hAnsi="Helvetica"/>
          <w:sz w:val="28"/>
          <w:szCs w:val="28"/>
          <w:u w:color="000000"/>
        </w:rPr>
        <w:t>(9)</w:t>
      </w:r>
    </w:p>
    <w:p w14:paraId="77AD2602" w14:textId="77777777" w:rsidR="00680FD3" w:rsidRDefault="00FD13EE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Sharply rebu</w:t>
      </w:r>
      <w:r>
        <w:rPr>
          <w:rFonts w:ascii="Helvetica" w:hAnsi="Helvetica"/>
          <w:sz w:val="28"/>
          <w:szCs w:val="28"/>
          <w:u w:color="000000"/>
        </w:rPr>
        <w:t>ke the insubordinate heretics (10, 13)</w:t>
      </w:r>
    </w:p>
    <w:p w14:paraId="4898168C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Over against the articulate members of the faith community there were, in Crete, members of the circumcision. They are described as 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insubordinate, idle talkers, deceivers and people who teach what they ought not </w:t>
      </w:r>
      <w:r>
        <w:rPr>
          <w:rFonts w:ascii="Helvetica" w:hAnsi="Helvetica"/>
          <w:sz w:val="28"/>
          <w:szCs w:val="28"/>
          <w:u w:color="000000"/>
        </w:rPr>
        <w:t>(10-1</w:t>
      </w:r>
      <w:r>
        <w:rPr>
          <w:rFonts w:ascii="Helvetica" w:hAnsi="Helvetica"/>
          <w:sz w:val="28"/>
          <w:szCs w:val="28"/>
          <w:u w:color="000000"/>
        </w:rPr>
        <w:t>1).</w:t>
      </w:r>
    </w:p>
    <w:p w14:paraId="0DA5C5D0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We have, in Crete, the pure and believing and the impure and unbelieving (15). We have the same two groups in our society today: The pure and believing and the impure and unbelieving.</w:t>
      </w:r>
    </w:p>
    <w:p w14:paraId="2BA284F2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Verse 16 contains a pithy but telling description of the unbelieving</w:t>
      </w:r>
      <w:r>
        <w:rPr>
          <w:rFonts w:ascii="Helvetica" w:hAnsi="Helvetica"/>
          <w:sz w:val="28"/>
          <w:szCs w:val="28"/>
          <w:u w:color="000000"/>
        </w:rPr>
        <w:t xml:space="preserve"> heretic. They have </w:t>
      </w:r>
      <w:r>
        <w:rPr>
          <w:rFonts w:ascii="Helvetica" w:hAnsi="Helvetica"/>
          <w:b/>
          <w:bCs/>
          <w:sz w:val="28"/>
          <w:szCs w:val="28"/>
          <w:u w:color="000000"/>
        </w:rPr>
        <w:t>profession</w:t>
      </w:r>
      <w:r>
        <w:rPr>
          <w:rFonts w:ascii="Helvetica" w:hAnsi="Helvetica"/>
          <w:sz w:val="28"/>
          <w:szCs w:val="28"/>
          <w:u w:color="000000"/>
        </w:rPr>
        <w:t xml:space="preserve"> but no </w:t>
      </w:r>
      <w:r>
        <w:rPr>
          <w:rFonts w:ascii="Helvetica" w:hAnsi="Helvetica"/>
          <w:b/>
          <w:bCs/>
          <w:sz w:val="28"/>
          <w:szCs w:val="28"/>
          <w:u w:color="000000"/>
        </w:rPr>
        <w:t>demonstration</w:t>
      </w:r>
      <w:r>
        <w:rPr>
          <w:rFonts w:ascii="Helvetica" w:hAnsi="Helvetica"/>
          <w:sz w:val="28"/>
          <w:szCs w:val="28"/>
          <w:u w:color="000000"/>
        </w:rPr>
        <w:t>.</w:t>
      </w:r>
    </w:p>
    <w:p w14:paraId="14D2FD3A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They have the </w:t>
      </w:r>
      <w:r>
        <w:rPr>
          <w:rFonts w:ascii="Helvetica" w:hAnsi="Helvetica"/>
          <w:b/>
          <w:bCs/>
          <w:sz w:val="28"/>
          <w:szCs w:val="28"/>
          <w:u w:color="000000"/>
        </w:rPr>
        <w:t>words</w:t>
      </w:r>
      <w:r>
        <w:rPr>
          <w:rFonts w:ascii="Helvetica" w:hAnsi="Helvetica"/>
          <w:sz w:val="28"/>
          <w:szCs w:val="28"/>
          <w:u w:color="000000"/>
        </w:rPr>
        <w:t xml:space="preserve"> but not the </w:t>
      </w:r>
      <w:r>
        <w:rPr>
          <w:rFonts w:ascii="Helvetica" w:hAnsi="Helvetica"/>
          <w:b/>
          <w:bCs/>
          <w:sz w:val="28"/>
          <w:szCs w:val="28"/>
          <w:u w:color="000000"/>
        </w:rPr>
        <w:t>works</w:t>
      </w:r>
      <w:r>
        <w:rPr>
          <w:rFonts w:ascii="Helvetica" w:hAnsi="Helvetica"/>
          <w:sz w:val="28"/>
          <w:szCs w:val="28"/>
          <w:u w:color="000000"/>
        </w:rPr>
        <w:t xml:space="preserve"> that accompany the words.</w:t>
      </w:r>
    </w:p>
    <w:p w14:paraId="7D494E38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They have </w:t>
      </w:r>
      <w:r>
        <w:rPr>
          <w:rFonts w:ascii="Helvetica" w:hAnsi="Helvetica"/>
          <w:b/>
          <w:bCs/>
          <w:sz w:val="28"/>
          <w:szCs w:val="28"/>
          <w:u w:color="000000"/>
        </w:rPr>
        <w:t>talk</w:t>
      </w:r>
      <w:r>
        <w:rPr>
          <w:rFonts w:ascii="Helvetica" w:hAnsi="Helvetica"/>
          <w:sz w:val="28"/>
          <w:szCs w:val="28"/>
          <w:u w:color="000000"/>
        </w:rPr>
        <w:t xml:space="preserve"> but no </w:t>
      </w:r>
      <w:r>
        <w:rPr>
          <w:rFonts w:ascii="Helvetica" w:hAnsi="Helvetica"/>
          <w:b/>
          <w:bCs/>
          <w:sz w:val="28"/>
          <w:szCs w:val="28"/>
          <w:u w:color="000000"/>
        </w:rPr>
        <w:t>walk</w:t>
      </w:r>
      <w:r>
        <w:rPr>
          <w:rFonts w:ascii="Helvetica" w:hAnsi="Helvetica"/>
          <w:sz w:val="28"/>
          <w:szCs w:val="28"/>
          <w:u w:color="000000"/>
        </w:rPr>
        <w:t>.</w:t>
      </w:r>
    </w:p>
    <w:p w14:paraId="004AA45F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This phrase in the first clause of verse 16 is worth a closer look.</w:t>
      </w:r>
    </w:p>
    <w:p w14:paraId="4A9084E3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They profess to </w:t>
      </w:r>
      <w:r>
        <w:rPr>
          <w:rFonts w:ascii="Helvetica" w:hAnsi="Helvetica"/>
          <w:i/>
          <w:iCs/>
          <w:sz w:val="28"/>
          <w:szCs w:val="28"/>
          <w:u w:color="000000"/>
        </w:rPr>
        <w:t>know</w:t>
      </w:r>
      <w:r>
        <w:rPr>
          <w:rFonts w:ascii="Helvetica" w:hAnsi="Helvetica"/>
          <w:sz w:val="28"/>
          <w:szCs w:val="28"/>
          <w:u w:color="000000"/>
        </w:rPr>
        <w:t xml:space="preserve"> God. We would all agre</w:t>
      </w:r>
      <w:r>
        <w:rPr>
          <w:rFonts w:ascii="Helvetica" w:hAnsi="Helvetica"/>
          <w:sz w:val="28"/>
          <w:szCs w:val="28"/>
          <w:u w:color="000000"/>
        </w:rPr>
        <w:t xml:space="preserve">e that </w:t>
      </w:r>
      <w:proofErr w:type="gramStart"/>
      <w:r>
        <w:rPr>
          <w:rFonts w:ascii="Helvetica" w:hAnsi="Helvetica"/>
          <w:sz w:val="28"/>
          <w:szCs w:val="28"/>
          <w:u w:color="000000"/>
        </w:rPr>
        <w:t>that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a good thing. We desire that all would </w:t>
      </w:r>
      <w:r>
        <w:rPr>
          <w:rFonts w:ascii="Helvetica" w:hAnsi="Helvetica"/>
          <w:i/>
          <w:iCs/>
          <w:sz w:val="28"/>
          <w:szCs w:val="28"/>
          <w:u w:color="000000"/>
        </w:rPr>
        <w:t>know</w:t>
      </w:r>
      <w:r>
        <w:rPr>
          <w:rFonts w:ascii="Helvetica" w:hAnsi="Helvetica"/>
          <w:sz w:val="28"/>
          <w:szCs w:val="28"/>
          <w:u w:color="000000"/>
        </w:rPr>
        <w:t xml:space="preserve"> God. But....</w:t>
      </w:r>
    </w:p>
    <w:p w14:paraId="2546D109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In works they </w:t>
      </w:r>
      <w:r>
        <w:rPr>
          <w:rFonts w:ascii="Helvetica" w:hAnsi="Helvetica"/>
          <w:i/>
          <w:iCs/>
          <w:sz w:val="28"/>
          <w:szCs w:val="28"/>
          <w:u w:color="000000"/>
        </w:rPr>
        <w:t>deny</w:t>
      </w:r>
      <w:r>
        <w:rPr>
          <w:rFonts w:ascii="Helvetica" w:hAnsi="Helvetica"/>
          <w:sz w:val="28"/>
          <w:szCs w:val="28"/>
          <w:u w:color="000000"/>
        </w:rPr>
        <w:t xml:space="preserve"> God. What is missing is alignment. </w:t>
      </w:r>
    </w:p>
    <w:p w14:paraId="28CDFC98" w14:textId="77777777" w:rsidR="00680FD3" w:rsidRDefault="00680FD3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01602126" w14:textId="77777777" w:rsidR="00680FD3" w:rsidRDefault="00680FD3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5FE45EAF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Illus.</w:t>
      </w:r>
    </w:p>
    <w:p w14:paraId="5FFD189D" w14:textId="77777777" w:rsidR="00667915" w:rsidRDefault="00667915">
      <w:pPr>
        <w:pStyle w:val="Body"/>
        <w:spacing w:line="480" w:lineRule="auto"/>
        <w:rPr>
          <w:rFonts w:ascii="Helvetica" w:hAnsi="Helvetica"/>
          <w:sz w:val="28"/>
          <w:szCs w:val="28"/>
          <w:u w:color="000000"/>
        </w:rPr>
      </w:pPr>
    </w:p>
    <w:p w14:paraId="57113C09" w14:textId="73780FA5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>Every few months I have the wheels of my car aligned.</w:t>
      </w:r>
    </w:p>
    <w:p w14:paraId="4B39101E" w14:textId="7E31D9C0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Four benefits of getting a wheel alignment</w:t>
      </w:r>
      <w:r w:rsidR="00667915">
        <w:rPr>
          <w:rFonts w:ascii="Helvetica" w:hAnsi="Helvetica"/>
          <w:sz w:val="28"/>
          <w:szCs w:val="28"/>
          <w:u w:color="000000"/>
        </w:rPr>
        <w:t xml:space="preserve"> </w:t>
      </w:r>
      <w:r>
        <w:rPr>
          <w:rFonts w:ascii="Helvetica" w:hAnsi="Helvetica"/>
          <w:sz w:val="28"/>
          <w:szCs w:val="28"/>
          <w:u w:color="000000"/>
        </w:rPr>
        <w:t>(</w:t>
      </w:r>
      <w:r>
        <w:rPr>
          <w:rFonts w:ascii="Helvetica" w:hAnsi="Helvetica"/>
          <w:sz w:val="28"/>
          <w:szCs w:val="28"/>
          <w:u w:color="000000"/>
        </w:rPr>
        <w:t>westautomotive</w:t>
      </w:r>
      <w:hyperlink r:id="rId7" w:history="1">
        <w:r>
          <w:rPr>
            <w:rStyle w:val="Hyperlink0"/>
            <w:rFonts w:ascii="Helvetica" w:hAnsi="Helvetica"/>
            <w:sz w:val="28"/>
            <w:szCs w:val="28"/>
            <w:u w:color="000000"/>
          </w:rPr>
          <w:t>group.com</w:t>
        </w:r>
      </w:hyperlink>
      <w:r>
        <w:rPr>
          <w:rFonts w:ascii="Helvetica" w:hAnsi="Helvetica"/>
          <w:sz w:val="28"/>
          <w:szCs w:val="28"/>
          <w:u w:color="000000"/>
        </w:rPr>
        <w:t>)</w:t>
      </w:r>
    </w:p>
    <w:p w14:paraId="672C297C" w14:textId="453C0722" w:rsidR="00680FD3" w:rsidRDefault="00FD13EE">
      <w:pPr>
        <w:pStyle w:val="Default"/>
        <w:spacing w:before="0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color w:val="212529"/>
          <w:sz w:val="32"/>
          <w:szCs w:val="32"/>
        </w:rPr>
        <w:t xml:space="preserve">1. </w:t>
      </w:r>
      <w:r>
        <w:rPr>
          <w:rFonts w:ascii="Helvetica" w:hAnsi="Helvetica"/>
          <w:color w:val="212529"/>
          <w:sz w:val="32"/>
          <w:szCs w:val="32"/>
        </w:rPr>
        <w:t> </w:t>
      </w:r>
      <w:r>
        <w:rPr>
          <w:rFonts w:ascii="Helvetica" w:hAnsi="Helvetica"/>
          <w:color w:val="212529"/>
          <w:sz w:val="32"/>
          <w:szCs w:val="32"/>
        </w:rPr>
        <w:t>Increase Fuel Efficiency</w:t>
      </w:r>
      <w:r>
        <w:rPr>
          <w:rFonts w:ascii="Helvetica" w:hAnsi="Helvetica"/>
          <w:color w:val="212529"/>
          <w:sz w:val="32"/>
          <w:szCs w:val="32"/>
        </w:rPr>
        <w:t>.</w:t>
      </w:r>
      <w:r>
        <w:rPr>
          <w:rFonts w:ascii="Helvetica" w:hAnsi="Helvetica"/>
          <w:color w:val="212529"/>
          <w:sz w:val="32"/>
          <w:szCs w:val="32"/>
        </w:rPr>
        <w:t> </w:t>
      </w:r>
      <w:r>
        <w:rPr>
          <w:rFonts w:ascii="Helvetica" w:hAnsi="Helvetica"/>
          <w:color w:val="212529"/>
          <w:sz w:val="32"/>
          <w:szCs w:val="32"/>
        </w:rPr>
        <w:t>When you</w:t>
      </w:r>
      <w:r w:rsidR="00667915">
        <w:rPr>
          <w:rFonts w:ascii="Helvetica" w:hAnsi="Helvetica"/>
          <w:color w:val="212529"/>
          <w:sz w:val="32"/>
          <w:szCs w:val="32"/>
        </w:rPr>
        <w:t>r</w:t>
      </w:r>
      <w:r>
        <w:rPr>
          <w:rFonts w:ascii="Helvetica" w:hAnsi="Helvetica"/>
          <w:color w:val="212529"/>
          <w:sz w:val="32"/>
          <w:szCs w:val="32"/>
        </w:rPr>
        <w:t xml:space="preserve"> automobile </w:t>
      </w:r>
      <w:proofErr w:type="gramStart"/>
      <w:r>
        <w:rPr>
          <w:rFonts w:ascii="Helvetica" w:hAnsi="Helvetica"/>
          <w:color w:val="212529"/>
          <w:sz w:val="32"/>
          <w:szCs w:val="32"/>
        </w:rPr>
        <w:t>isn</w:t>
      </w:r>
      <w:r>
        <w:rPr>
          <w:rFonts w:ascii="Helvetica" w:hAnsi="Helvetica"/>
          <w:color w:val="212529"/>
          <w:sz w:val="32"/>
          <w:szCs w:val="32"/>
        </w:rPr>
        <w:t>’</w:t>
      </w:r>
      <w:r>
        <w:rPr>
          <w:rFonts w:ascii="Helvetica" w:hAnsi="Helvetica"/>
          <w:color w:val="212529"/>
          <w:sz w:val="32"/>
          <w:szCs w:val="32"/>
        </w:rPr>
        <w:t>t</w:t>
      </w:r>
      <w:proofErr w:type="gramEnd"/>
      <w:r>
        <w:rPr>
          <w:rFonts w:ascii="Helvetica" w:hAnsi="Helvetica"/>
          <w:color w:val="212529"/>
          <w:sz w:val="32"/>
          <w:szCs w:val="32"/>
        </w:rPr>
        <w:t xml:space="preserve"> aligned correctly, your wheels aren</w:t>
      </w:r>
      <w:r>
        <w:rPr>
          <w:rFonts w:ascii="Helvetica" w:hAnsi="Helvetica"/>
          <w:color w:val="212529"/>
          <w:sz w:val="32"/>
          <w:szCs w:val="32"/>
        </w:rPr>
        <w:t>’</w:t>
      </w:r>
      <w:r>
        <w:rPr>
          <w:rFonts w:ascii="Helvetica" w:hAnsi="Helvetica"/>
          <w:color w:val="212529"/>
          <w:sz w:val="32"/>
          <w:szCs w:val="32"/>
        </w:rPr>
        <w:t>t working together they way that they should. Because of this, your vehicle</w:t>
      </w:r>
      <w:r>
        <w:rPr>
          <w:rFonts w:ascii="Helvetica" w:hAnsi="Helvetica"/>
          <w:color w:val="212529"/>
          <w:sz w:val="32"/>
          <w:szCs w:val="32"/>
        </w:rPr>
        <w:t>’</w:t>
      </w:r>
      <w:r>
        <w:rPr>
          <w:rFonts w:ascii="Helvetica" w:hAnsi="Helvetica"/>
          <w:color w:val="212529"/>
          <w:sz w:val="32"/>
          <w:szCs w:val="32"/>
        </w:rPr>
        <w:t xml:space="preserve">s engine </w:t>
      </w:r>
      <w:r w:rsidR="00667915">
        <w:rPr>
          <w:rFonts w:ascii="Helvetica" w:hAnsi="Helvetica"/>
          <w:color w:val="212529"/>
          <w:sz w:val="32"/>
          <w:szCs w:val="32"/>
        </w:rPr>
        <w:t>must</w:t>
      </w:r>
      <w:r>
        <w:rPr>
          <w:rFonts w:ascii="Helvetica" w:hAnsi="Helvetica"/>
          <w:color w:val="212529"/>
          <w:sz w:val="32"/>
          <w:szCs w:val="32"/>
        </w:rPr>
        <w:t xml:space="preserve"> work a </w:t>
      </w:r>
      <w:r>
        <w:rPr>
          <w:rFonts w:ascii="Helvetica" w:hAnsi="Helvetica"/>
          <w:color w:val="212529"/>
          <w:sz w:val="32"/>
          <w:szCs w:val="32"/>
        </w:rPr>
        <w:t>lot harder to propel you forward, and this reduces your car</w:t>
      </w:r>
      <w:r>
        <w:rPr>
          <w:rFonts w:ascii="Helvetica" w:hAnsi="Helvetica"/>
          <w:color w:val="212529"/>
          <w:sz w:val="32"/>
          <w:szCs w:val="32"/>
        </w:rPr>
        <w:t>’</w:t>
      </w:r>
      <w:r>
        <w:rPr>
          <w:rFonts w:ascii="Helvetica" w:hAnsi="Helvetica"/>
          <w:color w:val="212529"/>
          <w:sz w:val="32"/>
          <w:szCs w:val="32"/>
          <w:lang w:val="es-ES_tradnl"/>
        </w:rPr>
        <w:t xml:space="preserve">s fuel </w:t>
      </w:r>
      <w:proofErr w:type="spellStart"/>
      <w:r>
        <w:rPr>
          <w:rFonts w:ascii="Helvetica" w:hAnsi="Helvetica"/>
          <w:color w:val="212529"/>
          <w:sz w:val="32"/>
          <w:szCs w:val="32"/>
          <w:lang w:val="es-ES_tradnl"/>
        </w:rPr>
        <w:t>efficiency</w:t>
      </w:r>
      <w:proofErr w:type="spellEnd"/>
      <w:r>
        <w:rPr>
          <w:rFonts w:ascii="Helvetica" w:hAnsi="Helvetica"/>
          <w:color w:val="212529"/>
          <w:sz w:val="32"/>
          <w:szCs w:val="32"/>
          <w:lang w:val="es-ES_tradnl"/>
        </w:rPr>
        <w:t>.</w:t>
      </w:r>
    </w:p>
    <w:p w14:paraId="24406B0A" w14:textId="77777777" w:rsidR="00680FD3" w:rsidRDefault="00FD13EE">
      <w:pPr>
        <w:pStyle w:val="Default"/>
        <w:spacing w:before="0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color w:val="212529"/>
          <w:sz w:val="32"/>
          <w:szCs w:val="32"/>
        </w:rPr>
        <w:t xml:space="preserve">2. </w:t>
      </w:r>
      <w:r>
        <w:rPr>
          <w:rFonts w:ascii="Helvetica" w:hAnsi="Helvetica"/>
          <w:color w:val="212529"/>
          <w:sz w:val="32"/>
          <w:szCs w:val="32"/>
        </w:rPr>
        <w:t> </w:t>
      </w:r>
      <w:r>
        <w:rPr>
          <w:rFonts w:ascii="Helvetica" w:hAnsi="Helvetica"/>
          <w:color w:val="212529"/>
          <w:sz w:val="32"/>
          <w:szCs w:val="32"/>
        </w:rPr>
        <w:t>Reduce Expensive Auto Repairs</w:t>
      </w:r>
      <w:r>
        <w:rPr>
          <w:rFonts w:ascii="Helvetica" w:hAnsi="Helvetica"/>
          <w:color w:val="212529"/>
          <w:sz w:val="32"/>
          <w:szCs w:val="32"/>
        </w:rPr>
        <w:t>.</w:t>
      </w:r>
      <w:r>
        <w:rPr>
          <w:rFonts w:ascii="Helvetica" w:hAnsi="Helvetica"/>
          <w:color w:val="212529"/>
          <w:sz w:val="32"/>
          <w:szCs w:val="32"/>
        </w:rPr>
        <w:t> </w:t>
      </w:r>
      <w:r>
        <w:rPr>
          <w:rFonts w:ascii="Helvetica" w:hAnsi="Helvetica"/>
          <w:color w:val="212529"/>
          <w:sz w:val="32"/>
          <w:szCs w:val="32"/>
        </w:rPr>
        <w:t xml:space="preserve">Driving with a bad alignment causes the parts in your car to wear unevenly and prematurely. Each time you hit a pothole or bump in the </w:t>
      </w:r>
      <w:r>
        <w:rPr>
          <w:rFonts w:ascii="Helvetica" w:hAnsi="Helvetica"/>
          <w:color w:val="212529"/>
          <w:sz w:val="32"/>
          <w:szCs w:val="32"/>
        </w:rPr>
        <w:t xml:space="preserve">road, </w:t>
      </w:r>
      <w:proofErr w:type="gramStart"/>
      <w:r>
        <w:rPr>
          <w:rFonts w:ascii="Helvetica" w:hAnsi="Helvetica"/>
          <w:color w:val="212529"/>
          <w:sz w:val="32"/>
          <w:szCs w:val="32"/>
        </w:rPr>
        <w:t>your</w:t>
      </w:r>
      <w:proofErr w:type="gramEnd"/>
      <w:r>
        <w:rPr>
          <w:rFonts w:ascii="Helvetica" w:hAnsi="Helvetica"/>
          <w:color w:val="212529"/>
          <w:sz w:val="32"/>
          <w:szCs w:val="32"/>
        </w:rPr>
        <w:t xml:space="preserve"> steering and suspension systems take a hit. When your tires </w:t>
      </w:r>
      <w:proofErr w:type="gramStart"/>
      <w:r>
        <w:rPr>
          <w:rFonts w:ascii="Helvetica" w:hAnsi="Helvetica"/>
          <w:color w:val="212529"/>
          <w:sz w:val="32"/>
          <w:szCs w:val="32"/>
        </w:rPr>
        <w:t>aren</w:t>
      </w:r>
      <w:r>
        <w:rPr>
          <w:rFonts w:ascii="Helvetica" w:hAnsi="Helvetica"/>
          <w:color w:val="212529"/>
          <w:sz w:val="32"/>
          <w:szCs w:val="32"/>
        </w:rPr>
        <w:t>’</w:t>
      </w:r>
      <w:r>
        <w:rPr>
          <w:rFonts w:ascii="Helvetica" w:hAnsi="Helvetica"/>
          <w:color w:val="212529"/>
          <w:sz w:val="32"/>
          <w:szCs w:val="32"/>
        </w:rPr>
        <w:t>t</w:t>
      </w:r>
      <w:proofErr w:type="gramEnd"/>
      <w:r>
        <w:rPr>
          <w:rFonts w:ascii="Helvetica" w:hAnsi="Helvetica"/>
          <w:color w:val="212529"/>
          <w:sz w:val="32"/>
          <w:szCs w:val="32"/>
        </w:rPr>
        <w:t xml:space="preserve"> evenly helping with the impact, certain areas of these systems take the hit harder than others, causing them to break down sooner than they should. If they break down completely,</w:t>
      </w:r>
      <w:r>
        <w:rPr>
          <w:rFonts w:ascii="Helvetica" w:hAnsi="Helvetica"/>
          <w:color w:val="212529"/>
          <w:sz w:val="32"/>
          <w:szCs w:val="32"/>
        </w:rPr>
        <w:t xml:space="preserve"> </w:t>
      </w:r>
      <w:proofErr w:type="gramStart"/>
      <w:r>
        <w:rPr>
          <w:rFonts w:ascii="Helvetica" w:hAnsi="Helvetica"/>
          <w:color w:val="212529"/>
          <w:sz w:val="32"/>
          <w:szCs w:val="32"/>
        </w:rPr>
        <w:t>you</w:t>
      </w:r>
      <w:r>
        <w:rPr>
          <w:rFonts w:ascii="Helvetica" w:hAnsi="Helvetica"/>
          <w:color w:val="212529"/>
          <w:sz w:val="32"/>
          <w:szCs w:val="32"/>
        </w:rPr>
        <w:t>’</w:t>
      </w:r>
      <w:r>
        <w:rPr>
          <w:rFonts w:ascii="Helvetica" w:hAnsi="Helvetica"/>
          <w:color w:val="212529"/>
          <w:sz w:val="32"/>
          <w:szCs w:val="32"/>
        </w:rPr>
        <w:t>re</w:t>
      </w:r>
      <w:proofErr w:type="gramEnd"/>
      <w:r>
        <w:rPr>
          <w:rFonts w:ascii="Helvetica" w:hAnsi="Helvetica"/>
          <w:color w:val="212529"/>
          <w:sz w:val="32"/>
          <w:szCs w:val="32"/>
        </w:rPr>
        <w:t xml:space="preserve"> face</w:t>
      </w:r>
      <w:r>
        <w:rPr>
          <w:rFonts w:ascii="Helvetica" w:hAnsi="Helvetica"/>
          <w:color w:val="212529"/>
          <w:sz w:val="32"/>
          <w:szCs w:val="32"/>
        </w:rPr>
        <w:t>d with an expensive auto repair service that could have been avoided.</w:t>
      </w:r>
    </w:p>
    <w:p w14:paraId="5657352D" w14:textId="3207C42A" w:rsidR="00680FD3" w:rsidRDefault="00FD13EE">
      <w:pPr>
        <w:pStyle w:val="Default"/>
        <w:spacing w:before="0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color w:val="212529"/>
          <w:sz w:val="32"/>
          <w:szCs w:val="32"/>
        </w:rPr>
        <w:t xml:space="preserve">3. </w:t>
      </w:r>
      <w:r>
        <w:rPr>
          <w:rFonts w:ascii="Helvetica" w:hAnsi="Helvetica"/>
          <w:color w:val="212529"/>
          <w:sz w:val="32"/>
          <w:szCs w:val="32"/>
        </w:rPr>
        <w:t> </w:t>
      </w:r>
      <w:r>
        <w:rPr>
          <w:rFonts w:ascii="Helvetica" w:hAnsi="Helvetica"/>
          <w:color w:val="212529"/>
          <w:sz w:val="32"/>
          <w:szCs w:val="32"/>
        </w:rPr>
        <w:t>Experience Smoother Driving</w:t>
      </w:r>
      <w:r>
        <w:rPr>
          <w:rFonts w:ascii="Helvetica" w:hAnsi="Helvetica"/>
          <w:color w:val="212529"/>
          <w:sz w:val="32"/>
          <w:szCs w:val="32"/>
        </w:rPr>
        <w:t>.</w:t>
      </w:r>
      <w:r>
        <w:rPr>
          <w:rFonts w:ascii="Helvetica" w:hAnsi="Helvetica"/>
          <w:color w:val="212529"/>
          <w:sz w:val="32"/>
          <w:szCs w:val="32"/>
        </w:rPr>
        <w:t> </w:t>
      </w:r>
      <w:r>
        <w:rPr>
          <w:rFonts w:ascii="Helvetica" w:hAnsi="Helvetica"/>
          <w:color w:val="212529"/>
          <w:sz w:val="32"/>
          <w:szCs w:val="32"/>
        </w:rPr>
        <w:t>When your car</w:t>
      </w:r>
      <w:r>
        <w:rPr>
          <w:rFonts w:ascii="Helvetica" w:hAnsi="Helvetica"/>
          <w:color w:val="212529"/>
          <w:sz w:val="32"/>
          <w:szCs w:val="32"/>
        </w:rPr>
        <w:t>’</w:t>
      </w:r>
      <w:r>
        <w:rPr>
          <w:rFonts w:ascii="Helvetica" w:hAnsi="Helvetica"/>
          <w:color w:val="212529"/>
          <w:sz w:val="32"/>
          <w:szCs w:val="32"/>
        </w:rPr>
        <w:t xml:space="preserve">s wheel alignment is off you will usually notice that your automobile drifts slightly to the right or left even though your </w:t>
      </w:r>
      <w:r>
        <w:rPr>
          <w:rFonts w:ascii="Helvetica" w:hAnsi="Helvetica"/>
          <w:color w:val="212529"/>
          <w:sz w:val="32"/>
          <w:szCs w:val="32"/>
        </w:rPr>
        <w:t xml:space="preserve">steering wheel is aimed straight ahead. Constantly adjusting your steering to overcompensate for bad alignment is tiring, inefficient, </w:t>
      </w:r>
      <w:r w:rsidR="00667915">
        <w:rPr>
          <w:rFonts w:ascii="Helvetica" w:hAnsi="Helvetica"/>
          <w:color w:val="212529"/>
          <w:sz w:val="32"/>
          <w:szCs w:val="32"/>
        </w:rPr>
        <w:t>distracting,</w:t>
      </w:r>
      <w:r>
        <w:rPr>
          <w:rFonts w:ascii="Helvetica" w:hAnsi="Helvetica"/>
          <w:color w:val="212529"/>
          <w:sz w:val="32"/>
          <w:szCs w:val="32"/>
        </w:rPr>
        <w:t xml:space="preserve"> and dangerous!</w:t>
      </w:r>
    </w:p>
    <w:p w14:paraId="6A9FD151" w14:textId="77777777" w:rsidR="00680FD3" w:rsidRDefault="00FD13EE">
      <w:pPr>
        <w:pStyle w:val="Default"/>
        <w:spacing w:before="0"/>
        <w:rPr>
          <w:rFonts w:ascii="Helvetica" w:eastAsia="Helvetica" w:hAnsi="Helvetica" w:cs="Helvetica"/>
          <w:color w:val="212529"/>
          <w:sz w:val="32"/>
          <w:szCs w:val="32"/>
        </w:rPr>
      </w:pPr>
      <w:r>
        <w:rPr>
          <w:rFonts w:ascii="Helvetica" w:hAnsi="Helvetica"/>
          <w:sz w:val="32"/>
          <w:szCs w:val="32"/>
        </w:rPr>
        <w:t>4.</w:t>
      </w:r>
      <w:r>
        <w:rPr>
          <w:rFonts w:ascii="Helvetica" w:hAnsi="Helvetica"/>
          <w:color w:val="212529"/>
          <w:sz w:val="32"/>
          <w:szCs w:val="32"/>
        </w:rPr>
        <w:t xml:space="preserve">  </w:t>
      </w:r>
      <w:r>
        <w:rPr>
          <w:rFonts w:ascii="Helvetica" w:hAnsi="Helvetica"/>
          <w:color w:val="212529"/>
          <w:sz w:val="32"/>
          <w:szCs w:val="32"/>
        </w:rPr>
        <w:t>Increase the Life of Your Tires</w:t>
      </w:r>
      <w:r>
        <w:rPr>
          <w:rFonts w:ascii="Helvetica" w:hAnsi="Helvetica"/>
          <w:color w:val="212529"/>
          <w:sz w:val="32"/>
          <w:szCs w:val="32"/>
        </w:rPr>
        <w:t>.</w:t>
      </w:r>
      <w:r>
        <w:rPr>
          <w:rFonts w:ascii="Helvetica" w:hAnsi="Helvetica"/>
          <w:color w:val="212529"/>
          <w:sz w:val="32"/>
          <w:szCs w:val="32"/>
        </w:rPr>
        <w:t> </w:t>
      </w:r>
      <w:proofErr w:type="gramStart"/>
      <w:r>
        <w:rPr>
          <w:rFonts w:ascii="Helvetica" w:hAnsi="Helvetica"/>
          <w:color w:val="212529"/>
          <w:sz w:val="32"/>
          <w:szCs w:val="32"/>
        </w:rPr>
        <w:t>Last but not least</w:t>
      </w:r>
      <w:proofErr w:type="gramEnd"/>
      <w:r>
        <w:rPr>
          <w:rFonts w:ascii="Helvetica" w:hAnsi="Helvetica"/>
          <w:color w:val="212529"/>
          <w:sz w:val="32"/>
          <w:szCs w:val="32"/>
        </w:rPr>
        <w:t xml:space="preserve">, your tires. Your tires are an </w:t>
      </w:r>
      <w:r>
        <w:rPr>
          <w:rFonts w:ascii="Helvetica" w:hAnsi="Helvetica"/>
          <w:color w:val="212529"/>
          <w:sz w:val="32"/>
          <w:szCs w:val="32"/>
        </w:rPr>
        <w:t xml:space="preserve">expensive and important auto part that wear our much more quickly when you </w:t>
      </w:r>
      <w:proofErr w:type="gramStart"/>
      <w:r>
        <w:rPr>
          <w:rFonts w:ascii="Helvetica" w:hAnsi="Helvetica"/>
          <w:color w:val="212529"/>
          <w:sz w:val="32"/>
          <w:szCs w:val="32"/>
        </w:rPr>
        <w:t>don</w:t>
      </w:r>
      <w:r>
        <w:rPr>
          <w:rFonts w:ascii="Helvetica" w:hAnsi="Helvetica"/>
          <w:color w:val="212529"/>
          <w:sz w:val="32"/>
          <w:szCs w:val="32"/>
        </w:rPr>
        <w:t>’</w:t>
      </w:r>
      <w:r>
        <w:rPr>
          <w:rFonts w:ascii="Helvetica" w:hAnsi="Helvetica"/>
          <w:color w:val="212529"/>
          <w:sz w:val="32"/>
          <w:szCs w:val="32"/>
        </w:rPr>
        <w:t>t</w:t>
      </w:r>
      <w:proofErr w:type="gramEnd"/>
      <w:r>
        <w:rPr>
          <w:rFonts w:ascii="Helvetica" w:hAnsi="Helvetica"/>
          <w:color w:val="212529"/>
          <w:sz w:val="32"/>
          <w:szCs w:val="32"/>
        </w:rPr>
        <w:t xml:space="preserve"> get regular wheel alignments. When you align your tires, and they are working together in harmony, they will take you a lot further</w:t>
      </w:r>
      <w:r>
        <w:rPr>
          <w:rFonts w:ascii="Helvetica" w:hAnsi="Helvetica"/>
          <w:color w:val="212529"/>
          <w:sz w:val="32"/>
          <w:szCs w:val="32"/>
        </w:rPr>
        <w:t xml:space="preserve"> and you </w:t>
      </w:r>
      <w:proofErr w:type="gramStart"/>
      <w:r>
        <w:rPr>
          <w:rFonts w:ascii="Helvetica" w:hAnsi="Helvetica"/>
          <w:color w:val="212529"/>
          <w:sz w:val="32"/>
          <w:szCs w:val="32"/>
        </w:rPr>
        <w:t>won</w:t>
      </w:r>
      <w:r>
        <w:rPr>
          <w:rFonts w:ascii="Helvetica" w:hAnsi="Helvetica"/>
          <w:color w:val="212529"/>
          <w:sz w:val="32"/>
          <w:szCs w:val="32"/>
        </w:rPr>
        <w:t>’</w:t>
      </w:r>
      <w:r>
        <w:rPr>
          <w:rFonts w:ascii="Helvetica" w:hAnsi="Helvetica"/>
          <w:color w:val="212529"/>
          <w:sz w:val="32"/>
          <w:szCs w:val="32"/>
        </w:rPr>
        <w:t>t</w:t>
      </w:r>
      <w:proofErr w:type="gramEnd"/>
      <w:r>
        <w:rPr>
          <w:rFonts w:ascii="Helvetica" w:hAnsi="Helvetica"/>
          <w:color w:val="212529"/>
          <w:sz w:val="32"/>
          <w:szCs w:val="32"/>
        </w:rPr>
        <w:t xml:space="preserve"> have to buy new tires soon</w:t>
      </w:r>
      <w:r>
        <w:rPr>
          <w:rFonts w:ascii="Helvetica" w:hAnsi="Helvetica"/>
          <w:color w:val="212529"/>
          <w:sz w:val="32"/>
          <w:szCs w:val="32"/>
        </w:rPr>
        <w:t>er than you need to.</w:t>
      </w:r>
    </w:p>
    <w:p w14:paraId="102E05B1" w14:textId="77777777" w:rsidR="00680FD3" w:rsidRDefault="00680FD3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509D150A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 </w:t>
      </w:r>
      <w:r>
        <w:rPr>
          <w:rFonts w:ascii="Helvetica" w:hAnsi="Helvetica"/>
          <w:b/>
          <w:bCs/>
          <w:sz w:val="28"/>
          <w:szCs w:val="28"/>
          <w:u w:color="000000"/>
        </w:rPr>
        <w:t>These heretics are out of alignment.</w:t>
      </w:r>
    </w:p>
    <w:p w14:paraId="353D1440" w14:textId="77777777" w:rsidR="00680FD3" w:rsidRDefault="00680FD3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</w:p>
    <w:p w14:paraId="033E9925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>The words of the heretic are theologically sound but</w:t>
      </w:r>
      <w:proofErr w:type="gramStart"/>
      <w:r>
        <w:rPr>
          <w:rFonts w:ascii="Helvetica" w:hAnsi="Helvetica"/>
          <w:sz w:val="28"/>
          <w:szCs w:val="28"/>
          <w:u w:color="000000"/>
        </w:rPr>
        <w:t>....note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the three adjectives used to describe the heretics in verse 16.</w:t>
      </w:r>
    </w:p>
    <w:p w14:paraId="1385D545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In works they deny God.</w:t>
      </w:r>
    </w:p>
    <w:p w14:paraId="10536DB8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In word they are </w:t>
      </w:r>
      <w:r>
        <w:rPr>
          <w:rFonts w:ascii="Helvetica" w:hAnsi="Helvetica"/>
          <w:b/>
          <w:bCs/>
          <w:sz w:val="28"/>
          <w:szCs w:val="28"/>
          <w:u w:color="000000"/>
        </w:rPr>
        <w:t>respectable</w:t>
      </w:r>
      <w:r>
        <w:rPr>
          <w:rFonts w:ascii="Helvetica" w:hAnsi="Helvetica"/>
          <w:sz w:val="28"/>
          <w:szCs w:val="28"/>
          <w:u w:color="000000"/>
        </w:rPr>
        <w:t xml:space="preserve">. </w:t>
      </w:r>
      <w:proofErr w:type="spellStart"/>
      <w:proofErr w:type="gramStart"/>
      <w:r>
        <w:rPr>
          <w:rFonts w:ascii="Helvetica" w:hAnsi="Helvetica"/>
          <w:sz w:val="28"/>
          <w:szCs w:val="28"/>
          <w:u w:color="000000"/>
        </w:rPr>
        <w:t>In deed</w:t>
      </w:r>
      <w:proofErr w:type="spellEnd"/>
      <w:proofErr w:type="gramEnd"/>
      <w:r>
        <w:rPr>
          <w:rFonts w:ascii="Helvetica" w:hAnsi="Helvetica"/>
          <w:sz w:val="28"/>
          <w:szCs w:val="28"/>
          <w:u w:color="000000"/>
        </w:rPr>
        <w:t xml:space="preserve">, they are </w:t>
      </w:r>
      <w:r>
        <w:rPr>
          <w:rFonts w:ascii="Helvetica" w:hAnsi="Helvetica"/>
          <w:b/>
          <w:bCs/>
          <w:sz w:val="28"/>
          <w:szCs w:val="28"/>
          <w:u w:color="000000"/>
        </w:rPr>
        <w:t>abominable</w:t>
      </w:r>
      <w:r>
        <w:rPr>
          <w:rFonts w:ascii="Helvetica" w:hAnsi="Helvetica"/>
          <w:sz w:val="28"/>
          <w:szCs w:val="28"/>
          <w:u w:color="000000"/>
        </w:rPr>
        <w:t>.</w:t>
      </w:r>
    </w:p>
    <w:p w14:paraId="6BA4F86B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In word they are </w:t>
      </w:r>
      <w:r>
        <w:rPr>
          <w:rFonts w:ascii="Helvetica" w:hAnsi="Helvetica"/>
          <w:b/>
          <w:bCs/>
          <w:sz w:val="28"/>
          <w:szCs w:val="28"/>
          <w:u w:color="000000"/>
        </w:rPr>
        <w:t>obedient</w:t>
      </w:r>
      <w:r>
        <w:rPr>
          <w:rFonts w:ascii="Helvetica" w:hAnsi="Helvetica"/>
          <w:sz w:val="28"/>
          <w:szCs w:val="28"/>
          <w:u w:color="000000"/>
        </w:rPr>
        <w:t xml:space="preserve">. </w:t>
      </w:r>
      <w:proofErr w:type="spellStart"/>
      <w:proofErr w:type="gramStart"/>
      <w:r>
        <w:rPr>
          <w:rFonts w:ascii="Helvetica" w:hAnsi="Helvetica"/>
          <w:sz w:val="28"/>
          <w:szCs w:val="28"/>
          <w:u w:color="000000"/>
        </w:rPr>
        <w:t>In deed</w:t>
      </w:r>
      <w:proofErr w:type="spellEnd"/>
      <w:proofErr w:type="gramEnd"/>
      <w:r>
        <w:rPr>
          <w:rFonts w:ascii="Helvetica" w:hAnsi="Helvetica"/>
          <w:sz w:val="28"/>
          <w:szCs w:val="28"/>
          <w:u w:color="000000"/>
        </w:rPr>
        <w:t xml:space="preserve">, they are </w:t>
      </w:r>
      <w:r>
        <w:rPr>
          <w:rFonts w:ascii="Helvetica" w:hAnsi="Helvetica"/>
          <w:b/>
          <w:bCs/>
          <w:sz w:val="28"/>
          <w:szCs w:val="28"/>
          <w:u w:color="000000"/>
        </w:rPr>
        <w:t>disobedient</w:t>
      </w:r>
      <w:r>
        <w:rPr>
          <w:rFonts w:ascii="Helvetica" w:hAnsi="Helvetica"/>
          <w:sz w:val="28"/>
          <w:szCs w:val="28"/>
          <w:u w:color="000000"/>
        </w:rPr>
        <w:t>.</w:t>
      </w:r>
    </w:p>
    <w:p w14:paraId="32DB1323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In word they are </w:t>
      </w:r>
      <w:r>
        <w:rPr>
          <w:rFonts w:ascii="Helvetica" w:hAnsi="Helvetica"/>
          <w:b/>
          <w:bCs/>
          <w:sz w:val="28"/>
          <w:szCs w:val="28"/>
          <w:u w:color="000000"/>
        </w:rPr>
        <w:t>qualified</w:t>
      </w:r>
      <w:r>
        <w:rPr>
          <w:rFonts w:ascii="Helvetica" w:hAnsi="Helvetica"/>
          <w:sz w:val="28"/>
          <w:szCs w:val="28"/>
          <w:u w:color="000000"/>
        </w:rPr>
        <w:t xml:space="preserve">. </w:t>
      </w:r>
      <w:proofErr w:type="gramStart"/>
      <w:r>
        <w:rPr>
          <w:rFonts w:ascii="Helvetica" w:hAnsi="Helvetica"/>
          <w:sz w:val="28"/>
          <w:szCs w:val="28"/>
          <w:u w:color="000000"/>
        </w:rPr>
        <w:t>In deed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they are </w:t>
      </w:r>
      <w:r>
        <w:rPr>
          <w:rFonts w:ascii="Helvetica" w:hAnsi="Helvetica"/>
          <w:b/>
          <w:bCs/>
          <w:sz w:val="28"/>
          <w:szCs w:val="28"/>
          <w:u w:color="000000"/>
        </w:rPr>
        <w:t>disqualified</w:t>
      </w:r>
      <w:r>
        <w:rPr>
          <w:rFonts w:ascii="Helvetica" w:hAnsi="Helvetica"/>
          <w:sz w:val="28"/>
          <w:szCs w:val="28"/>
          <w:u w:color="000000"/>
        </w:rPr>
        <w:t>.</w:t>
      </w:r>
    </w:p>
    <w:p w14:paraId="1979FFB5" w14:textId="77777777" w:rsidR="00680FD3" w:rsidRDefault="00680FD3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78537BFF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The works of the heretic are reflective of a weak theology, a not-well-worked-out belief system.</w:t>
      </w:r>
    </w:p>
    <w:p w14:paraId="35C8DD26" w14:textId="77777777" w:rsidR="00680FD3" w:rsidRDefault="00680FD3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</w:p>
    <w:p w14:paraId="75D8C9DA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There ar</w:t>
      </w:r>
      <w:r>
        <w:rPr>
          <w:rFonts w:ascii="Helvetica" w:hAnsi="Helvetica"/>
          <w:sz w:val="28"/>
          <w:szCs w:val="28"/>
          <w:u w:color="000000"/>
        </w:rPr>
        <w:t xml:space="preserve">e some in this faith community who can </w:t>
      </w:r>
      <w:r>
        <w:rPr>
          <w:rFonts w:ascii="Helvetica" w:hAnsi="Helvetica"/>
          <w:i/>
          <w:iCs/>
          <w:sz w:val="28"/>
          <w:szCs w:val="28"/>
          <w:u w:color="000000"/>
        </w:rPr>
        <w:t>talk</w:t>
      </w:r>
      <w:r>
        <w:rPr>
          <w:rFonts w:ascii="Helvetica" w:hAnsi="Helvetica"/>
          <w:sz w:val="28"/>
          <w:szCs w:val="28"/>
          <w:u w:color="000000"/>
        </w:rPr>
        <w:t xml:space="preserve"> but they </w:t>
      </w:r>
      <w:proofErr w:type="gramStart"/>
      <w:r>
        <w:rPr>
          <w:rFonts w:ascii="Helvetica" w:hAnsi="Helvetica"/>
          <w:sz w:val="28"/>
          <w:szCs w:val="28"/>
          <w:u w:color="000000"/>
        </w:rPr>
        <w:t>don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t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wish to 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do </w:t>
      </w:r>
      <w:r>
        <w:rPr>
          <w:rFonts w:ascii="Helvetica" w:hAnsi="Helvetica"/>
          <w:sz w:val="28"/>
          <w:szCs w:val="28"/>
          <w:u w:color="000000"/>
        </w:rPr>
        <w:t xml:space="preserve">anything! </w:t>
      </w:r>
      <w:r>
        <w:rPr>
          <w:rFonts w:ascii="Helvetica" w:hAnsi="Helvetica"/>
          <w:sz w:val="28"/>
          <w:szCs w:val="28"/>
          <w:u w:color="000000"/>
        </w:rPr>
        <w:br/>
      </w:r>
      <w:commentRangeStart w:id="1"/>
    </w:p>
    <w:p w14:paraId="18C4A23D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For some saints there is a large chasm between </w:t>
      </w:r>
    </w:p>
    <w:p w14:paraId="4A90C352" w14:textId="77777777" w:rsidR="00680FD3" w:rsidRDefault="00FD13EE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rhetoric and reality</w:t>
      </w:r>
    </w:p>
    <w:p w14:paraId="2EA1ED5E" w14:textId="77777777" w:rsidR="00680FD3" w:rsidRDefault="00FD13EE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doctrine and duty</w:t>
      </w:r>
    </w:p>
    <w:p w14:paraId="151BFB0E" w14:textId="77777777" w:rsidR="00680FD3" w:rsidRDefault="00FD13EE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 precepts and practices</w:t>
      </w:r>
    </w:p>
    <w:p w14:paraId="6D7AFBA2" w14:textId="77777777" w:rsidR="00680FD3" w:rsidRDefault="00FD13EE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 faith and </w:t>
      </w:r>
      <w:proofErr w:type="gramStart"/>
      <w:r>
        <w:rPr>
          <w:rFonts w:ascii="Helvetica" w:hAnsi="Helvetica"/>
          <w:sz w:val="28"/>
          <w:szCs w:val="28"/>
          <w:u w:color="000000"/>
        </w:rPr>
        <w:t>works</w:t>
      </w:r>
      <w:proofErr w:type="gramEnd"/>
    </w:p>
    <w:p w14:paraId="221474DB" w14:textId="77777777" w:rsidR="00680FD3" w:rsidRDefault="00FD13EE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Belief and behavior</w:t>
      </w:r>
      <w:r>
        <w:rPr>
          <w:rFonts w:ascii="Helvetica" w:hAnsi="Helvetica"/>
          <w:sz w:val="28"/>
          <w:szCs w:val="28"/>
          <w:u w:color="000000"/>
        </w:rPr>
        <w:br/>
      </w:r>
      <w:commentRangeEnd w:id="1"/>
      <w:r>
        <w:commentReference w:id="1"/>
      </w:r>
    </w:p>
    <w:p w14:paraId="05D3CAE8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 xml:space="preserve">Let us not </w:t>
      </w:r>
      <w:r>
        <w:rPr>
          <w:rFonts w:ascii="Helvetica" w:hAnsi="Helvetica"/>
          <w:i/>
          <w:iCs/>
          <w:sz w:val="28"/>
          <w:szCs w:val="28"/>
          <w:u w:color="000000"/>
        </w:rPr>
        <w:t>study</w:t>
      </w:r>
      <w:r>
        <w:rPr>
          <w:rFonts w:ascii="Helvetica" w:hAnsi="Helvetica"/>
          <w:sz w:val="28"/>
          <w:szCs w:val="28"/>
          <w:u w:color="000000"/>
        </w:rPr>
        <w:t xml:space="preserve"> Matthew 25 for a year or two before we 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do </w:t>
      </w:r>
      <w:r>
        <w:rPr>
          <w:rFonts w:ascii="Helvetica" w:hAnsi="Helvetica"/>
          <w:sz w:val="28"/>
          <w:szCs w:val="28"/>
          <w:u w:color="000000"/>
        </w:rPr>
        <w:t>Matthew 25.</w:t>
      </w:r>
    </w:p>
    <w:p w14:paraId="291BD57D" w14:textId="6EFD4697" w:rsidR="00680FD3" w:rsidRDefault="00FD13EE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Let us not only </w:t>
      </w:r>
      <w:r>
        <w:rPr>
          <w:rFonts w:ascii="Helvetica" w:hAnsi="Helvetica"/>
          <w:i/>
          <w:iCs/>
          <w:sz w:val="28"/>
          <w:szCs w:val="28"/>
          <w:u w:color="000000"/>
        </w:rPr>
        <w:t>profess</w:t>
      </w:r>
      <w:r>
        <w:rPr>
          <w:rFonts w:ascii="Helvetica" w:hAnsi="Helvetica"/>
          <w:sz w:val="28"/>
          <w:szCs w:val="28"/>
          <w:u w:color="000000"/>
        </w:rPr>
        <w:t xml:space="preserve"> to know God. The Greek word translated </w:t>
      </w:r>
      <w:r>
        <w:rPr>
          <w:rFonts w:ascii="Helvetica" w:hAnsi="Helvetica"/>
          <w:i/>
          <w:iCs/>
          <w:sz w:val="28"/>
          <w:szCs w:val="28"/>
          <w:u w:color="000000"/>
        </w:rPr>
        <w:t>profess</w:t>
      </w:r>
      <w:r>
        <w:rPr>
          <w:rFonts w:ascii="Helvetica" w:hAnsi="Helvetica"/>
          <w:sz w:val="28"/>
          <w:szCs w:val="28"/>
          <w:u w:color="000000"/>
        </w:rPr>
        <w:t xml:space="preserve"> here is </w:t>
      </w:r>
      <w:proofErr w:type="spellStart"/>
      <w:r>
        <w:rPr>
          <w:rFonts w:ascii="Helvetica" w:hAnsi="Helvetica"/>
          <w:i/>
          <w:iCs/>
          <w:sz w:val="28"/>
          <w:szCs w:val="28"/>
          <w:u w:color="000000"/>
        </w:rPr>
        <w:t>homologeo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. It means 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declare publicly; to speak the same word. </w:t>
      </w:r>
    </w:p>
    <w:p w14:paraId="2BD9E086" w14:textId="0589FCB4" w:rsidR="00680FD3" w:rsidRDefault="00680FD3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8"/>
          <w:szCs w:val="28"/>
          <w:u w:color="000000"/>
        </w:rPr>
      </w:pPr>
    </w:p>
    <w:p w14:paraId="60872C6D" w14:textId="1A2BDB2F" w:rsidR="00680FD3" w:rsidRDefault="00FD13EE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Let us not only </w:t>
      </w:r>
      <w:r>
        <w:rPr>
          <w:rFonts w:ascii="Helvetica" w:hAnsi="Helvetica"/>
          <w:b/>
          <w:bCs/>
          <w:sz w:val="28"/>
          <w:szCs w:val="28"/>
          <w:u w:color="000000"/>
        </w:rPr>
        <w:t>say</w:t>
      </w:r>
      <w:r>
        <w:rPr>
          <w:rFonts w:ascii="Helvetica" w:hAnsi="Helvetica"/>
          <w:sz w:val="28"/>
          <w:szCs w:val="28"/>
          <w:u w:color="000000"/>
        </w:rPr>
        <w:t xml:space="preserve"> what God would </w:t>
      </w:r>
      <w:r w:rsidR="00667915">
        <w:rPr>
          <w:rFonts w:ascii="Helvetica" w:hAnsi="Helvetica"/>
          <w:sz w:val="28"/>
          <w:szCs w:val="28"/>
          <w:u w:color="000000"/>
        </w:rPr>
        <w:t>say but</w:t>
      </w:r>
      <w:r>
        <w:rPr>
          <w:rFonts w:ascii="Helvetica" w:hAnsi="Helvetica"/>
          <w:sz w:val="28"/>
          <w:szCs w:val="28"/>
          <w:u w:color="000000"/>
        </w:rPr>
        <w:t xml:space="preserve"> </w:t>
      </w:r>
      <w:r>
        <w:rPr>
          <w:rFonts w:ascii="Helvetica" w:hAnsi="Helvetica"/>
          <w:b/>
          <w:bCs/>
          <w:sz w:val="28"/>
          <w:szCs w:val="28"/>
          <w:u w:color="000000"/>
        </w:rPr>
        <w:t>do</w:t>
      </w:r>
      <w:r>
        <w:rPr>
          <w:rFonts w:ascii="Helvetica" w:hAnsi="Helvetica"/>
          <w:sz w:val="28"/>
          <w:szCs w:val="28"/>
          <w:u w:color="000000"/>
        </w:rPr>
        <w:t xml:space="preserve"> what God </w:t>
      </w:r>
      <w:r>
        <w:rPr>
          <w:rFonts w:ascii="Helvetica" w:hAnsi="Helvetica"/>
          <w:sz w:val="28"/>
          <w:szCs w:val="28"/>
          <w:u w:color="000000"/>
        </w:rPr>
        <w:t>would do.</w:t>
      </w:r>
    </w:p>
    <w:p w14:paraId="3CC030D5" w14:textId="6F4650AE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Let us </w:t>
      </w:r>
      <w:r w:rsidR="00667915">
        <w:rPr>
          <w:rFonts w:ascii="Helvetica" w:hAnsi="Helvetica"/>
          <w:b/>
          <w:bCs/>
          <w:sz w:val="28"/>
          <w:szCs w:val="28"/>
          <w:u w:color="000000"/>
        </w:rPr>
        <w:t>show</w:t>
      </w:r>
      <w:r w:rsidR="00667915">
        <w:rPr>
          <w:rFonts w:ascii="Helvetica" w:hAnsi="Helvetica"/>
          <w:i/>
          <w:iCs/>
          <w:sz w:val="28"/>
          <w:szCs w:val="28"/>
          <w:u w:color="000000"/>
        </w:rPr>
        <w:t xml:space="preserve"> </w:t>
      </w:r>
      <w:r w:rsidR="00667915">
        <w:rPr>
          <w:rFonts w:ascii="Helvetica" w:hAnsi="Helvetica"/>
          <w:sz w:val="28"/>
          <w:szCs w:val="28"/>
          <w:u w:color="000000"/>
        </w:rPr>
        <w:t>that</w:t>
      </w:r>
      <w:r>
        <w:rPr>
          <w:rFonts w:ascii="Helvetica" w:hAnsi="Helvetica"/>
          <w:sz w:val="28"/>
          <w:szCs w:val="28"/>
          <w:u w:color="000000"/>
        </w:rPr>
        <w:t xml:space="preserve"> we love God by the quality of our works. </w:t>
      </w:r>
      <w:r>
        <w:rPr>
          <w:rFonts w:ascii="Helvetica" w:hAnsi="Helvetica"/>
          <w:sz w:val="28"/>
          <w:szCs w:val="28"/>
          <w:u w:color="000000"/>
        </w:rPr>
        <w:br/>
      </w:r>
    </w:p>
    <w:p w14:paraId="341E300D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May we all be guilty of reflective works,</w:t>
      </w:r>
      <w:r>
        <w:rPr>
          <w:rFonts w:ascii="Helvetica" w:hAnsi="Helvetica"/>
          <w:sz w:val="28"/>
          <w:szCs w:val="28"/>
          <w:u w:color="000000"/>
        </w:rPr>
        <w:t xml:space="preserve"> which show the love we have for God.</w:t>
      </w:r>
    </w:p>
    <w:p w14:paraId="05261FF1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 xml:space="preserve">Harry </w:t>
      </w:r>
      <w:proofErr w:type="spellStart"/>
      <w:r>
        <w:rPr>
          <w:rFonts w:ascii="Helvetica" w:hAnsi="Helvetica"/>
          <w:b/>
          <w:bCs/>
          <w:sz w:val="28"/>
          <w:szCs w:val="28"/>
          <w:u w:color="000000"/>
        </w:rPr>
        <w:t>Blamires</w:t>
      </w:r>
      <w:proofErr w:type="spellEnd"/>
      <w:r>
        <w:rPr>
          <w:rFonts w:ascii="Helvetica" w:hAnsi="Helvetica"/>
          <w:b/>
          <w:bCs/>
          <w:sz w:val="28"/>
          <w:szCs w:val="28"/>
          <w:u w:color="000000"/>
        </w:rPr>
        <w:t xml:space="preserve">, in his work </w:t>
      </w:r>
      <w:r>
        <w:rPr>
          <w:rFonts w:ascii="Helvetica" w:hAnsi="Helvetica"/>
          <w:b/>
          <w:bCs/>
          <w:i/>
          <w:iCs/>
          <w:sz w:val="28"/>
          <w:szCs w:val="28"/>
          <w:u w:color="000000"/>
        </w:rPr>
        <w:t xml:space="preserve">The Christian Mind, </w:t>
      </w:r>
      <w:r>
        <w:rPr>
          <w:rFonts w:ascii="Helvetica" w:hAnsi="Helvetica"/>
          <w:b/>
          <w:bCs/>
          <w:sz w:val="28"/>
          <w:szCs w:val="28"/>
          <w:u w:color="000000"/>
        </w:rPr>
        <w:t xml:space="preserve">writes that an authoritative revelation leaves us with two options and two options only: </w:t>
      </w:r>
      <w:r>
        <w:rPr>
          <w:rFonts w:ascii="Helvetica" w:hAnsi="Helvetica"/>
          <w:b/>
          <w:bCs/>
          <w:sz w:val="28"/>
          <w:szCs w:val="28"/>
          <w:u w:color="000000"/>
        </w:rPr>
        <w:t>“</w:t>
      </w:r>
      <w:r>
        <w:rPr>
          <w:rFonts w:ascii="Helvetica" w:hAnsi="Helvetica"/>
          <w:b/>
          <w:bCs/>
          <w:sz w:val="28"/>
          <w:szCs w:val="28"/>
          <w:u w:color="000000"/>
        </w:rPr>
        <w:t>it is either the bowed head or the turned back.</w:t>
      </w:r>
      <w:r>
        <w:rPr>
          <w:rFonts w:ascii="Helvetica" w:hAnsi="Helvetica"/>
          <w:b/>
          <w:bCs/>
          <w:sz w:val="28"/>
          <w:szCs w:val="28"/>
          <w:u w:color="000000"/>
        </w:rPr>
        <w:t>”</w:t>
      </w:r>
    </w:p>
    <w:p w14:paraId="22A42364" w14:textId="77777777" w:rsidR="00680FD3" w:rsidRDefault="00680FD3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0DEE67B5" w14:textId="77920CC8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These teachers failed to bow their heads to God</w:t>
      </w:r>
      <w:r w:rsidR="00667915">
        <w:rPr>
          <w:rFonts w:ascii="Helvetica" w:hAnsi="Helvetica"/>
          <w:sz w:val="28"/>
          <w:szCs w:val="28"/>
          <w:u w:color="000000"/>
        </w:rPr>
        <w:t xml:space="preserve"> </w:t>
      </w:r>
      <w:r>
        <w:rPr>
          <w:rFonts w:ascii="Helvetica" w:hAnsi="Helvetica"/>
          <w:sz w:val="28"/>
          <w:szCs w:val="28"/>
          <w:u w:color="000000"/>
        </w:rPr>
        <w:t xml:space="preserve">(v. 16). To say, </w:t>
      </w:r>
      <w:r>
        <w:rPr>
          <w:rFonts w:ascii="Helvetica" w:hAnsi="Helvetica"/>
          <w:sz w:val="28"/>
          <w:szCs w:val="28"/>
          <w:u w:color="000000"/>
        </w:rPr>
        <w:t>“</w:t>
      </w:r>
      <w:r>
        <w:rPr>
          <w:rFonts w:ascii="Helvetica" w:hAnsi="Helvetica"/>
          <w:sz w:val="28"/>
          <w:szCs w:val="28"/>
          <w:u w:color="000000"/>
        </w:rPr>
        <w:t>I know God</w:t>
      </w:r>
      <w:r>
        <w:rPr>
          <w:rFonts w:ascii="Helvetica" w:hAnsi="Helvetica"/>
          <w:sz w:val="28"/>
          <w:szCs w:val="28"/>
          <w:u w:color="000000"/>
        </w:rPr>
        <w:t xml:space="preserve">” </w:t>
      </w:r>
      <w:r>
        <w:rPr>
          <w:rFonts w:ascii="Helvetica" w:hAnsi="Helvetica"/>
          <w:sz w:val="28"/>
          <w:szCs w:val="28"/>
          <w:u w:color="000000"/>
        </w:rPr>
        <w:t>sounds ultimate. However, if that state</w:t>
      </w:r>
      <w:r>
        <w:rPr>
          <w:rFonts w:ascii="Helvetica" w:hAnsi="Helvetica"/>
          <w:sz w:val="28"/>
          <w:szCs w:val="28"/>
          <w:u w:color="000000"/>
        </w:rPr>
        <w:t>ment is not accompanied by obedient action, it is vain.</w:t>
      </w:r>
    </w:p>
    <w:p w14:paraId="0E0D3CF6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1 John 2:4</w:t>
      </w:r>
    </w:p>
    <w:p w14:paraId="2CE8514E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i/>
          <w:iCs/>
          <w:sz w:val="28"/>
          <w:szCs w:val="28"/>
          <w:u w:color="000000"/>
        </w:rPr>
        <w:t xml:space="preserve">He who says, </w:t>
      </w:r>
      <w:r>
        <w:rPr>
          <w:rFonts w:ascii="Helvetica" w:hAnsi="Helvetica"/>
          <w:i/>
          <w:iCs/>
          <w:sz w:val="28"/>
          <w:szCs w:val="28"/>
          <w:u w:color="000000"/>
        </w:rPr>
        <w:t>“</w:t>
      </w:r>
      <w:r>
        <w:rPr>
          <w:rFonts w:ascii="Helvetica" w:hAnsi="Helvetica"/>
          <w:i/>
          <w:iCs/>
          <w:sz w:val="28"/>
          <w:szCs w:val="28"/>
          <w:u w:color="000000"/>
        </w:rPr>
        <w:t>I know Him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” </w:t>
      </w:r>
      <w:r>
        <w:rPr>
          <w:rFonts w:ascii="Helvetica" w:hAnsi="Helvetica"/>
          <w:i/>
          <w:iCs/>
          <w:sz w:val="28"/>
          <w:szCs w:val="28"/>
          <w:u w:color="000000"/>
        </w:rPr>
        <w:t>and does not keep His commandments, is a liar, and the truth is not in him.</w:t>
      </w:r>
      <w:r>
        <w:rPr>
          <w:rFonts w:ascii="Helvetica" w:hAnsi="Helvetica"/>
          <w:i/>
          <w:iCs/>
          <w:sz w:val="28"/>
          <w:szCs w:val="28"/>
          <w:u w:color="000000"/>
        </w:rPr>
        <w:t>”</w:t>
      </w:r>
      <w:r>
        <w:rPr>
          <w:rFonts w:ascii="Helvetica" w:hAnsi="Helvetica"/>
          <w:i/>
          <w:iCs/>
          <w:sz w:val="28"/>
          <w:szCs w:val="28"/>
          <w:u w:color="000000"/>
        </w:rPr>
        <w:br/>
      </w:r>
    </w:p>
    <w:p w14:paraId="6783F00E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Final word:</w:t>
      </w:r>
    </w:p>
    <w:p w14:paraId="4B9D374E" w14:textId="77777777" w:rsidR="00680FD3" w:rsidRDefault="00FD13E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 xml:space="preserve">What we </w:t>
      </w:r>
      <w:r>
        <w:rPr>
          <w:rFonts w:ascii="Helvetica" w:hAnsi="Helvetica"/>
          <w:i/>
          <w:iCs/>
          <w:sz w:val="28"/>
          <w:szCs w:val="28"/>
          <w:u w:color="000000"/>
        </w:rPr>
        <w:t>believe</w:t>
      </w:r>
      <w:r>
        <w:rPr>
          <w:rFonts w:ascii="Helvetica" w:hAnsi="Helvetica"/>
          <w:sz w:val="28"/>
          <w:szCs w:val="28"/>
          <w:u w:color="000000"/>
        </w:rPr>
        <w:t xml:space="preserve"> ought to </w:t>
      </w:r>
      <w:r>
        <w:rPr>
          <w:rFonts w:ascii="Helvetica" w:hAnsi="Helvetica"/>
          <w:b/>
          <w:bCs/>
          <w:sz w:val="28"/>
          <w:szCs w:val="28"/>
          <w:u w:color="000000"/>
        </w:rPr>
        <w:t>directly</w:t>
      </w:r>
      <w:r>
        <w:rPr>
          <w:rFonts w:ascii="Helvetica" w:hAnsi="Helvetica"/>
          <w:sz w:val="28"/>
          <w:szCs w:val="28"/>
          <w:u w:color="000000"/>
        </w:rPr>
        <w:t xml:space="preserve"> determine what we </w:t>
      </w:r>
      <w:r>
        <w:rPr>
          <w:rFonts w:ascii="Helvetica" w:hAnsi="Helvetica"/>
          <w:i/>
          <w:iCs/>
          <w:sz w:val="28"/>
          <w:szCs w:val="28"/>
          <w:u w:color="000000"/>
        </w:rPr>
        <w:t>do</w:t>
      </w:r>
      <w:r>
        <w:rPr>
          <w:rFonts w:ascii="Helvetica" w:hAnsi="Helvetica"/>
          <w:sz w:val="28"/>
          <w:szCs w:val="28"/>
          <w:u w:color="000000"/>
        </w:rPr>
        <w:t>!</w:t>
      </w:r>
      <w:r>
        <w:rPr>
          <w:rFonts w:ascii="Helvetica" w:hAnsi="Helvetica"/>
          <w:sz w:val="28"/>
          <w:szCs w:val="28"/>
          <w:u w:color="000000"/>
        </w:rPr>
        <w:br/>
      </w:r>
    </w:p>
    <w:p w14:paraId="695F8C97" w14:textId="77777777" w:rsidR="00680FD3" w:rsidRDefault="00FD13EE">
      <w:pPr>
        <w:pStyle w:val="Body"/>
        <w:spacing w:line="480" w:lineRule="auto"/>
      </w:pPr>
      <w:r>
        <w:rPr>
          <w:rFonts w:ascii="Helvetica" w:hAnsi="Helvetica"/>
          <w:sz w:val="28"/>
          <w:szCs w:val="28"/>
          <w:u w:color="000000"/>
        </w:rPr>
        <w:t>Amen</w:t>
      </w:r>
    </w:p>
    <w:sectPr w:rsidR="00680FD3">
      <w:headerReference w:type="default" r:id="rId11"/>
      <w:footerReference w:type="default" r:id="rId12"/>
      <w:pgSz w:w="12240" w:h="15840"/>
      <w:pgMar w:top="1080" w:right="1440" w:bottom="1440" w:left="1440" w:header="720" w:footer="86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Pastor Farmer" w:date="2021-02-27T12:43:00Z" w:initials="">
    <w:p w14:paraId="225CE1EB" w14:textId="77777777" w:rsidR="00680FD3" w:rsidRDefault="00FD13EE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5CE1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5CE1EB" w16cid:durableId="23E73E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65A5" w14:textId="77777777" w:rsidR="00FD13EE" w:rsidRDefault="00FD13EE">
      <w:r>
        <w:separator/>
      </w:r>
    </w:p>
  </w:endnote>
  <w:endnote w:type="continuationSeparator" w:id="0">
    <w:p w14:paraId="63885B26" w14:textId="77777777" w:rsidR="00FD13EE" w:rsidRDefault="00FD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AC45" w14:textId="77777777" w:rsidR="00680FD3" w:rsidRDefault="00FD13EE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667915">
      <w:fldChar w:fldCharType="separate"/>
    </w:r>
    <w:r w:rsidR="0066791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667915">
      <w:fldChar w:fldCharType="separate"/>
    </w:r>
    <w:r w:rsidR="006679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EEAA1" w14:textId="77777777" w:rsidR="00FD13EE" w:rsidRDefault="00FD13EE">
      <w:r>
        <w:separator/>
      </w:r>
    </w:p>
  </w:footnote>
  <w:footnote w:type="continuationSeparator" w:id="0">
    <w:p w14:paraId="3B8177DE" w14:textId="77777777" w:rsidR="00FD13EE" w:rsidRDefault="00FD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D3DAC" w14:textId="77777777" w:rsidR="00680FD3" w:rsidRDefault="00FD13EE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667915">
      <w:fldChar w:fldCharType="separate"/>
    </w:r>
    <w:r w:rsidR="0066791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667915">
      <w:fldChar w:fldCharType="separate"/>
    </w:r>
    <w:r w:rsidR="0066791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215F"/>
    <w:multiLevelType w:val="hybridMultilevel"/>
    <w:tmpl w:val="DDF475DC"/>
    <w:styleLink w:val="BulletBig"/>
    <w:lvl w:ilvl="0" w:tplc="0154307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690085CA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1F686300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7F1A7FE0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3E96628A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E2A09762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274CEB20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ABC4F408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92D6978A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" w15:restartNumberingAfterBreak="0">
    <w:nsid w:val="51B96850"/>
    <w:multiLevelType w:val="hybridMultilevel"/>
    <w:tmpl w:val="DDF475DC"/>
    <w:numStyleLink w:val="BulletBig"/>
  </w:abstractNum>
  <w:abstractNum w:abstractNumId="2" w15:restartNumberingAfterBreak="0">
    <w:nsid w:val="5F5B7062"/>
    <w:multiLevelType w:val="hybridMultilevel"/>
    <w:tmpl w:val="33780840"/>
    <w:numStyleLink w:val="Numbered"/>
  </w:abstractNum>
  <w:abstractNum w:abstractNumId="3" w15:restartNumberingAfterBreak="0">
    <w:nsid w:val="7C4D71B9"/>
    <w:multiLevelType w:val="hybridMultilevel"/>
    <w:tmpl w:val="33780840"/>
    <w:styleLink w:val="Numbered"/>
    <w:lvl w:ilvl="0" w:tplc="F91AF29E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48BC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019A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EA9C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0491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30282E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A68B6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6688A8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1230C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D3"/>
    <w:rsid w:val="00667915"/>
    <w:rsid w:val="00680FD3"/>
    <w:rsid w:val="00F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F216"/>
  <w15:docId w15:val="{195A358B-65D6-485E-8535-69EA044C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Big">
    <w:name w:val="Bullet Big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oup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2021-03-01T15:27:00Z</dcterms:created>
  <dcterms:modified xsi:type="dcterms:W3CDTF">2021-03-01T15:27:00Z</dcterms:modified>
</cp:coreProperties>
</file>