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06E8" w14:textId="77777777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7734DA6E" w14:textId="77777777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Crossroads Church</w:t>
      </w:r>
    </w:p>
    <w:p w14:paraId="41AC9A62" w14:textId="77777777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5587 Redan Rd.</w:t>
      </w:r>
    </w:p>
    <w:p w14:paraId="15AB7526" w14:textId="77777777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Stone Mountain, GA 30088</w:t>
      </w:r>
    </w:p>
    <w:bookmarkEnd w:id="0"/>
    <w:p w14:paraId="6DB9FA95" w14:textId="3973A730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Series- Putting Feet </w:t>
      </w:r>
      <w:r w:rsidR="002121CA">
        <w:rPr>
          <w:rFonts w:ascii="Helvetica" w:hAnsi="Helvetica"/>
          <w:sz w:val="28"/>
          <w:szCs w:val="28"/>
          <w:u w:color="000000"/>
        </w:rPr>
        <w:t>t</w:t>
      </w:r>
      <w:r>
        <w:rPr>
          <w:rFonts w:ascii="Helvetica" w:hAnsi="Helvetica"/>
          <w:sz w:val="28"/>
          <w:szCs w:val="28"/>
          <w:u w:color="000000"/>
        </w:rPr>
        <w:t>o Faith:</w:t>
      </w:r>
    </w:p>
    <w:p w14:paraId="12CF26C9" w14:textId="77777777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Becoming a Matthew 25 Church</w:t>
      </w:r>
    </w:p>
    <w:p w14:paraId="300F9BDA" w14:textId="77777777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Part 8- In Praise of High Energy</w:t>
      </w:r>
    </w:p>
    <w:p w14:paraId="61DAC1D3" w14:textId="77777777" w:rsidR="00A76437" w:rsidRDefault="001F6E2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Text: Ecclesiastes 9:9-10</w:t>
      </w:r>
    </w:p>
    <w:p w14:paraId="204AAE5F" w14:textId="77777777" w:rsidR="00A76437" w:rsidRDefault="00A76437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6C102982" w14:textId="117583A3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premise of this book, at least at the beginning, is that life is purposeless, futile, empty, pointless. The Preacher argues that life has no meaning unless... you find your </w:t>
      </w:r>
      <w:r w:rsidR="002121CA">
        <w:rPr>
          <w:rFonts w:ascii="Helvetica" w:hAnsi="Helvetica"/>
          <w:sz w:val="28"/>
          <w:szCs w:val="28"/>
          <w:u w:color="000000"/>
        </w:rPr>
        <w:t>calling:</w:t>
      </w:r>
    </w:p>
    <w:p w14:paraId="43154681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unless... you find your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whatever. </w:t>
      </w:r>
      <w:r>
        <w:rPr>
          <w:rFonts w:ascii="Helvetica" w:hAnsi="Helvetica"/>
          <w:sz w:val="28"/>
          <w:szCs w:val="28"/>
          <w:u w:color="000000"/>
        </w:rPr>
        <w:t xml:space="preserve">Then decide how you will </w:t>
      </w:r>
      <w:r>
        <w:rPr>
          <w:rFonts w:ascii="Helvetica" w:hAnsi="Helvetica"/>
          <w:i/>
          <w:iCs/>
          <w:sz w:val="28"/>
          <w:szCs w:val="28"/>
          <w:u w:color="000000"/>
        </w:rPr>
        <w:t>do</w:t>
      </w:r>
      <w:r>
        <w:rPr>
          <w:rFonts w:ascii="Helvetica" w:hAnsi="Helvetica"/>
          <w:sz w:val="28"/>
          <w:szCs w:val="28"/>
          <w:u w:color="000000"/>
        </w:rPr>
        <w:t xml:space="preserve"> your wh</w:t>
      </w:r>
      <w:r>
        <w:rPr>
          <w:rFonts w:ascii="Helvetica" w:hAnsi="Helvetica"/>
          <w:sz w:val="28"/>
          <w:szCs w:val="28"/>
          <w:u w:color="000000"/>
        </w:rPr>
        <w:t xml:space="preserve">atever. </w:t>
      </w:r>
      <w:proofErr w:type="gramStart"/>
      <w:r>
        <w:rPr>
          <w:rFonts w:ascii="Helvetica" w:hAnsi="Helvetica"/>
          <w:sz w:val="28"/>
          <w:szCs w:val="28"/>
          <w:u w:color="000000"/>
        </w:rPr>
        <w:t>Let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observe three directives here.</w:t>
      </w:r>
    </w:p>
    <w:p w14:paraId="223E9A75" w14:textId="77777777" w:rsidR="00A76437" w:rsidRDefault="001F6E22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Live joyfully</w:t>
      </w:r>
    </w:p>
    <w:p w14:paraId="56B83AF1" w14:textId="77777777" w:rsidR="00A76437" w:rsidRDefault="001F6E22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Labor joyfully</w:t>
      </w:r>
    </w:p>
    <w:p w14:paraId="74BA117B" w14:textId="77777777" w:rsidR="00A76437" w:rsidRDefault="001F6E22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Live energetically- put some umph into all that you do.</w:t>
      </w:r>
    </w:p>
    <w:p w14:paraId="213D8509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What does this have to do with becoming a Matthew 25 church? We run the risk of doing what we do with no energy!</w:t>
      </w:r>
    </w:p>
    <w:p w14:paraId="50256CBB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Are you a nev</w:t>
      </w:r>
      <w:r>
        <w:rPr>
          <w:rFonts w:ascii="Helvetica" w:hAnsi="Helvetica"/>
          <w:sz w:val="28"/>
          <w:szCs w:val="28"/>
          <w:u w:color="000000"/>
        </w:rPr>
        <w:t>er married single? Married? Divorced? Separated? Engaged? Whatever your status...</w:t>
      </w:r>
    </w:p>
    <w:p w14:paraId="46C92031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 xml:space="preserve">Whatever life has handed you; whatever is on your plate; whatever God has ordained for you; Whatever your, in the words of the text, </w:t>
      </w:r>
      <w:r>
        <w:rPr>
          <w:rFonts w:ascii="Helvetica" w:hAnsi="Helvetica"/>
          <w:i/>
          <w:iCs/>
          <w:sz w:val="28"/>
          <w:szCs w:val="28"/>
          <w:u w:color="000000"/>
        </w:rPr>
        <w:t>portion in life....</w:t>
      </w:r>
    </w:p>
    <w:p w14:paraId="2CE4E4F9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Whatever the case...</w:t>
      </w:r>
    </w:p>
    <w:p w14:paraId="6430F0E2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</w:t>
      </w:r>
      <w:proofErr w:type="gramStart"/>
      <w:r>
        <w:rPr>
          <w:rFonts w:ascii="Helvetica" w:hAnsi="Helvetica"/>
          <w:sz w:val="28"/>
          <w:szCs w:val="28"/>
          <w:u w:color="000000"/>
        </w:rPr>
        <w:t>Don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t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phone your work in; don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t do it halfway. Do it with all </w:t>
      </w:r>
      <w:proofErr w:type="spellStart"/>
      <w:r>
        <w:rPr>
          <w:rFonts w:ascii="Helvetica" w:hAnsi="Helvetica"/>
          <w:sz w:val="28"/>
          <w:szCs w:val="28"/>
          <w:u w:color="000000"/>
        </w:rPr>
        <w:t>your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</w:t>
      </w:r>
      <w:proofErr w:type="gramStart"/>
      <w:r>
        <w:rPr>
          <w:rFonts w:ascii="Helvetica" w:hAnsi="Helvetica"/>
          <w:sz w:val="28"/>
          <w:szCs w:val="28"/>
          <w:u w:color="000000"/>
        </w:rPr>
        <w:t>might.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This passage leaves no room for a laid back, </w:t>
      </w:r>
      <w:proofErr w:type="spellStart"/>
      <w:r>
        <w:rPr>
          <w:rFonts w:ascii="Helvetica" w:hAnsi="Helvetica"/>
          <w:sz w:val="28"/>
          <w:szCs w:val="28"/>
          <w:u w:color="000000"/>
        </w:rPr>
        <w:t>chillin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 xml:space="preserve">life. No, this text suggests high energy and doing what we do at a high level. </w:t>
      </w:r>
      <w:proofErr w:type="gramStart"/>
      <w:r>
        <w:rPr>
          <w:rFonts w:ascii="Helvetica" w:hAnsi="Helvetica"/>
          <w:sz w:val="28"/>
          <w:szCs w:val="28"/>
          <w:u w:color="000000"/>
        </w:rPr>
        <w:t>Let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look at that idea, in the scriptures.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4495F26E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1 Corinthians 10:31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4782481E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>Therefore, whether you eat or drink, or whatever you do, do all to the glory of God.</w:t>
      </w:r>
    </w:p>
    <w:p w14:paraId="6C157EC9" w14:textId="2DF757A1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Colossians 3:17, 23. </w:t>
      </w:r>
    </w:p>
    <w:p w14:paraId="0FADE7B3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>17 And whatever you do in word or deed, do all in the name of Lord Jesus, giving thanks to God the Father through Him.</w:t>
      </w:r>
    </w:p>
    <w:p w14:paraId="1D9E691D" w14:textId="0F3DD2C3" w:rsidR="00A76437" w:rsidRDefault="002121CA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>23 And</w:t>
      </w:r>
      <w:r w:rsidR="001F6E22">
        <w:rPr>
          <w:rFonts w:ascii="Helvetica" w:hAnsi="Helvetica"/>
          <w:i/>
          <w:iCs/>
          <w:sz w:val="28"/>
          <w:szCs w:val="28"/>
          <w:u w:color="000000"/>
        </w:rPr>
        <w:t xml:space="preserve"> whatever you do, do it heartily, as to the Lord, and not to men (humanity),</w:t>
      </w:r>
    </w:p>
    <w:p w14:paraId="61334205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Remember the </w:t>
      </w:r>
      <w:proofErr w:type="spellStart"/>
      <w:r>
        <w:rPr>
          <w:rFonts w:ascii="Helvetica" w:hAnsi="Helvetica"/>
          <w:i/>
          <w:iCs/>
          <w:sz w:val="28"/>
          <w:szCs w:val="28"/>
          <w:u w:color="000000"/>
        </w:rPr>
        <w:t>shema</w:t>
      </w:r>
      <w:proofErr w:type="spellEnd"/>
      <w:r>
        <w:rPr>
          <w:rFonts w:ascii="Helvetica" w:hAnsi="Helvetica"/>
          <w:i/>
          <w:iCs/>
          <w:sz w:val="28"/>
          <w:szCs w:val="28"/>
          <w:u w:color="000000"/>
        </w:rPr>
        <w:t xml:space="preserve">: </w:t>
      </w:r>
      <w:r>
        <w:rPr>
          <w:rFonts w:ascii="Helvetica" w:hAnsi="Helvetica"/>
          <w:sz w:val="28"/>
          <w:szCs w:val="28"/>
          <w:u w:color="000000"/>
        </w:rPr>
        <w:t xml:space="preserve">love the Lord with ALL your heart, ALL your soul, ALL </w:t>
      </w:r>
      <w:proofErr w:type="spellStart"/>
      <w:r>
        <w:rPr>
          <w:rFonts w:ascii="Helvetica" w:hAnsi="Helvetica"/>
          <w:sz w:val="28"/>
          <w:szCs w:val="28"/>
          <w:u w:color="000000"/>
        </w:rPr>
        <w:t>your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might. </w:t>
      </w:r>
    </w:p>
    <w:p w14:paraId="681DC2F8" w14:textId="77777777" w:rsidR="002121CA" w:rsidRDefault="002121CA">
      <w:pPr>
        <w:pStyle w:val="Body"/>
        <w:spacing w:line="480" w:lineRule="auto"/>
        <w:rPr>
          <w:rFonts w:ascii="Helvetica" w:hAnsi="Helvetica"/>
          <w:sz w:val="28"/>
          <w:szCs w:val="28"/>
          <w:u w:color="000000"/>
        </w:rPr>
      </w:pPr>
    </w:p>
    <w:p w14:paraId="06789469" w14:textId="7B93973C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 xml:space="preserve"> Jeremiah 48:10a </w:t>
      </w:r>
    </w:p>
    <w:p w14:paraId="5AE22469" w14:textId="77777777" w:rsidR="00A76437" w:rsidRDefault="001F6E2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 xml:space="preserve">Cursed is he who does the work of the Lord 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deceitfully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. </w:t>
      </w:r>
      <w:r>
        <w:rPr>
          <w:rFonts w:ascii="Helvetica" w:hAnsi="Helvetica"/>
          <w:sz w:val="28"/>
          <w:szCs w:val="28"/>
          <w:u w:color="000000"/>
        </w:rPr>
        <w:t>(NKJV)</w:t>
      </w:r>
    </w:p>
    <w:p w14:paraId="309BA6B0" w14:textId="77777777" w:rsidR="00A76437" w:rsidRDefault="001F6E2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i/>
          <w:iCs/>
          <w:sz w:val="28"/>
          <w:szCs w:val="28"/>
          <w:u w:color="000000"/>
        </w:rPr>
        <w:t>Cursed is the one who does the Lord</w:t>
      </w:r>
      <w:r>
        <w:rPr>
          <w:rFonts w:ascii="Helvetica" w:hAnsi="Helvetica"/>
          <w:i/>
          <w:iCs/>
          <w:sz w:val="28"/>
          <w:szCs w:val="28"/>
          <w:u w:color="000000"/>
        </w:rPr>
        <w:t>’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s work 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negligently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. </w:t>
      </w:r>
      <w:r>
        <w:rPr>
          <w:rFonts w:ascii="Helvetica" w:hAnsi="Helvetica"/>
          <w:sz w:val="28"/>
          <w:szCs w:val="28"/>
          <w:u w:color="000000"/>
        </w:rPr>
        <w:t>(NASB)</w:t>
      </w:r>
    </w:p>
    <w:p w14:paraId="5E567FE8" w14:textId="77777777" w:rsidR="00A76437" w:rsidRDefault="001F6E2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 xml:space="preserve">Sloppy work </w:t>
      </w:r>
      <w:r>
        <w:rPr>
          <w:rFonts w:ascii="Helvetica" w:hAnsi="Helvetica"/>
          <w:i/>
          <w:iCs/>
          <w:sz w:val="28"/>
          <w:szCs w:val="28"/>
          <w:u w:color="000000"/>
        </w:rPr>
        <w:t>in God</w:t>
      </w:r>
      <w:r>
        <w:rPr>
          <w:rFonts w:ascii="Helvetica" w:hAnsi="Helvetica"/>
          <w:i/>
          <w:iCs/>
          <w:sz w:val="28"/>
          <w:szCs w:val="28"/>
          <w:u w:color="000000"/>
        </w:rPr>
        <w:t>’</w:t>
      </w:r>
      <w:r>
        <w:rPr>
          <w:rFonts w:ascii="Helvetica" w:hAnsi="Helvetica"/>
          <w:i/>
          <w:iCs/>
          <w:sz w:val="28"/>
          <w:szCs w:val="28"/>
          <w:u w:color="000000"/>
        </w:rPr>
        <w:t>s name is cursed</w:t>
      </w:r>
      <w:r>
        <w:rPr>
          <w:rFonts w:ascii="Helvetica" w:hAnsi="Helvetica"/>
          <w:sz w:val="28"/>
          <w:szCs w:val="28"/>
          <w:u w:color="000000"/>
        </w:rPr>
        <w:t>. (The Message)</w:t>
      </w:r>
    </w:p>
    <w:p w14:paraId="3775DC8B" w14:textId="58CD8CC4" w:rsidR="00A76437" w:rsidRDefault="001F6E2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Cursed are they who do the Lord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s work </w:t>
      </w:r>
      <w:r>
        <w:rPr>
          <w:rFonts w:ascii="Helvetica" w:hAnsi="Helvetica"/>
          <w:b/>
          <w:bCs/>
          <w:sz w:val="28"/>
          <w:szCs w:val="28"/>
          <w:u w:color="000000"/>
        </w:rPr>
        <w:t>carelessly</w:t>
      </w:r>
      <w:r>
        <w:rPr>
          <w:rFonts w:ascii="Helvetica" w:hAnsi="Helvetica"/>
          <w:sz w:val="28"/>
          <w:szCs w:val="28"/>
          <w:u w:color="000000"/>
        </w:rPr>
        <w:t xml:space="preserve">. (New American </w:t>
      </w:r>
      <w:r>
        <w:rPr>
          <w:rFonts w:ascii="Helvetica" w:hAnsi="Helvetica"/>
          <w:sz w:val="28"/>
          <w:szCs w:val="28"/>
          <w:u w:color="000000"/>
        </w:rPr>
        <w:t>Bible</w:t>
      </w:r>
      <w:r w:rsidR="002121CA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[Revised Edition])</w:t>
      </w:r>
    </w:p>
    <w:p w14:paraId="3F9AA49A" w14:textId="77777777" w:rsidR="00A76437" w:rsidRDefault="001F6E2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A curse on anyone who is </w:t>
      </w:r>
      <w:r>
        <w:rPr>
          <w:rFonts w:ascii="Helvetica" w:hAnsi="Helvetica"/>
          <w:b/>
          <w:bCs/>
          <w:sz w:val="28"/>
          <w:szCs w:val="28"/>
          <w:u w:color="000000"/>
        </w:rPr>
        <w:t>lax in doing the Lord</w:t>
      </w:r>
      <w:r>
        <w:rPr>
          <w:rFonts w:ascii="Helvetica" w:hAnsi="Helvetica"/>
          <w:b/>
          <w:bCs/>
          <w:sz w:val="28"/>
          <w:szCs w:val="28"/>
          <w:u w:color="000000"/>
        </w:rPr>
        <w:t>’</w:t>
      </w:r>
      <w:r>
        <w:rPr>
          <w:rFonts w:ascii="Helvetica" w:hAnsi="Helvetica"/>
          <w:b/>
          <w:bCs/>
          <w:sz w:val="28"/>
          <w:szCs w:val="28"/>
          <w:u w:color="000000"/>
        </w:rPr>
        <w:t>s work</w:t>
      </w:r>
      <w:r>
        <w:rPr>
          <w:rFonts w:ascii="Helvetica" w:hAnsi="Helvetica"/>
          <w:sz w:val="28"/>
          <w:szCs w:val="28"/>
          <w:u w:color="000000"/>
        </w:rPr>
        <w:t>! (New English Translation)</w:t>
      </w:r>
    </w:p>
    <w:p w14:paraId="2AA97533" w14:textId="609E31E3" w:rsidR="00A76437" w:rsidRDefault="001F6E2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Cursed is he who is doing the work of Jehovah </w:t>
      </w:r>
      <w:r>
        <w:rPr>
          <w:rFonts w:ascii="Helvetica" w:hAnsi="Helvetica"/>
          <w:b/>
          <w:bCs/>
          <w:sz w:val="28"/>
          <w:szCs w:val="28"/>
          <w:u w:color="000000"/>
        </w:rPr>
        <w:t>slothfully</w:t>
      </w:r>
      <w:r>
        <w:rPr>
          <w:rFonts w:ascii="Helvetica" w:hAnsi="Helvetica"/>
          <w:sz w:val="28"/>
          <w:szCs w:val="28"/>
          <w:u w:color="000000"/>
        </w:rPr>
        <w:t>, (Young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Literal Translation)</w:t>
      </w:r>
    </w:p>
    <w:p w14:paraId="5D7E5B0F" w14:textId="0B89DAE2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Samuel to Saul: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 Do as the occasion demands-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 xml:space="preserve">1 Samuel </w:t>
      </w:r>
      <w:r>
        <w:rPr>
          <w:rFonts w:ascii="Helvetica" w:hAnsi="Helvetica"/>
          <w:sz w:val="28"/>
          <w:szCs w:val="28"/>
          <w:u w:color="000000"/>
        </w:rPr>
        <w:t>10:</w:t>
      </w:r>
      <w:proofErr w:type="gramStart"/>
      <w:r>
        <w:rPr>
          <w:rFonts w:ascii="Helvetica" w:hAnsi="Helvetica"/>
          <w:sz w:val="28"/>
          <w:szCs w:val="28"/>
          <w:u w:color="000000"/>
        </w:rPr>
        <w:t>7</w:t>
      </w:r>
      <w:proofErr w:type="gramEnd"/>
    </w:p>
    <w:p w14:paraId="429ECEBE" w14:textId="77777777" w:rsidR="002121CA" w:rsidRDefault="002121CA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</w:p>
    <w:p w14:paraId="53782A76" w14:textId="2FECC6E1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Q: Why is this talk of energy and passion so important?</w:t>
      </w:r>
    </w:p>
    <w:p w14:paraId="4401CCCE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A: Because we will all die and in death there is not opportunity of this kind (v.4-6).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141ACFCF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certainty of death </w:t>
      </w:r>
      <w:r>
        <w:rPr>
          <w:rFonts w:ascii="Helvetica" w:hAnsi="Helvetica"/>
          <w:i/>
          <w:iCs/>
          <w:sz w:val="28"/>
          <w:szCs w:val="28"/>
          <w:u w:color="000000"/>
        </w:rPr>
        <w:t>could</w:t>
      </w:r>
      <w:r>
        <w:rPr>
          <w:rFonts w:ascii="Helvetica" w:hAnsi="Helvetica"/>
          <w:sz w:val="28"/>
          <w:szCs w:val="28"/>
          <w:u w:color="000000"/>
        </w:rPr>
        <w:t xml:space="preserve"> lead one to pessimism. Rather than </w:t>
      </w:r>
      <w:r>
        <w:rPr>
          <w:rFonts w:ascii="Helvetica" w:hAnsi="Helvetica"/>
          <w:i/>
          <w:iCs/>
          <w:sz w:val="28"/>
          <w:szCs w:val="28"/>
          <w:u w:color="000000"/>
        </w:rPr>
        <w:t>pessimism</w:t>
      </w:r>
      <w:r>
        <w:rPr>
          <w:rFonts w:ascii="Helvetica" w:hAnsi="Helvetica"/>
          <w:sz w:val="28"/>
          <w:szCs w:val="28"/>
          <w:u w:color="000000"/>
        </w:rPr>
        <w:t xml:space="preserve">, let </w:t>
      </w:r>
      <w:r>
        <w:rPr>
          <w:rFonts w:ascii="Helvetica" w:hAnsi="Helvetica"/>
          <w:i/>
          <w:iCs/>
          <w:sz w:val="28"/>
          <w:szCs w:val="28"/>
          <w:u w:color="000000"/>
        </w:rPr>
        <w:t>realism</w:t>
      </w:r>
      <w:r>
        <w:rPr>
          <w:rFonts w:ascii="Helvetica" w:hAnsi="Helvetica"/>
          <w:sz w:val="28"/>
          <w:szCs w:val="28"/>
          <w:u w:color="000000"/>
        </w:rPr>
        <w:t xml:space="preserve"> rule the day</w:t>
      </w:r>
      <w:r>
        <w:rPr>
          <w:rFonts w:ascii="Helvetica" w:hAnsi="Helvetica"/>
          <w:sz w:val="28"/>
          <w:szCs w:val="28"/>
          <w:u w:color="000000"/>
        </w:rPr>
        <w:t xml:space="preserve">. I see our inevitable death as a motivating factor. Since we will die, let us NOW redeem the time. Seize the moment, make the best use of our gifts and our time. The fact that life is </w:t>
      </w:r>
      <w:r>
        <w:rPr>
          <w:rFonts w:ascii="Helvetica" w:hAnsi="Helvetica"/>
          <w:sz w:val="28"/>
          <w:szCs w:val="28"/>
          <w:u w:color="000000"/>
        </w:rPr>
        <w:lastRenderedPageBreak/>
        <w:t xml:space="preserve">futile should make me want to leave a </w:t>
      </w:r>
      <w:r>
        <w:rPr>
          <w:rFonts w:ascii="Helvetica" w:hAnsi="Helvetica"/>
          <w:i/>
          <w:iCs/>
          <w:sz w:val="28"/>
          <w:szCs w:val="28"/>
          <w:u w:color="000000"/>
        </w:rPr>
        <w:t>mark</w:t>
      </w:r>
      <w:r>
        <w:rPr>
          <w:rFonts w:ascii="Helvetica" w:hAnsi="Helvetica"/>
          <w:sz w:val="28"/>
          <w:szCs w:val="28"/>
          <w:u w:color="000000"/>
        </w:rPr>
        <w:t xml:space="preserve">, have an </w:t>
      </w:r>
      <w:r>
        <w:rPr>
          <w:rFonts w:ascii="Helvetica" w:hAnsi="Helvetica"/>
          <w:i/>
          <w:iCs/>
          <w:sz w:val="28"/>
          <w:szCs w:val="28"/>
          <w:u w:color="000000"/>
        </w:rPr>
        <w:t>impact</w:t>
      </w:r>
      <w:r>
        <w:rPr>
          <w:rFonts w:ascii="Helvetica" w:hAnsi="Helvetica"/>
          <w:sz w:val="28"/>
          <w:szCs w:val="28"/>
          <w:u w:color="000000"/>
        </w:rPr>
        <w:t xml:space="preserve">. To fail to </w:t>
      </w:r>
      <w:r>
        <w:rPr>
          <w:rFonts w:ascii="Helvetica" w:hAnsi="Helvetica"/>
          <w:sz w:val="28"/>
          <w:szCs w:val="28"/>
          <w:u w:color="000000"/>
        </w:rPr>
        <w:t>give God our best, most energetic selves is to negate the creative energy which God gives.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63A2EAEC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Let us serve the people that Jesus called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the least of these, </w:t>
      </w:r>
      <w:r>
        <w:rPr>
          <w:rFonts w:ascii="Helvetica" w:hAnsi="Helvetica"/>
          <w:sz w:val="28"/>
          <w:szCs w:val="28"/>
          <w:u w:color="000000"/>
        </w:rPr>
        <w:t xml:space="preserve">with </w:t>
      </w:r>
      <w:r>
        <w:rPr>
          <w:rFonts w:ascii="Helvetica" w:hAnsi="Helvetica"/>
          <w:i/>
          <w:iCs/>
          <w:sz w:val="28"/>
          <w:szCs w:val="28"/>
          <w:u w:color="000000"/>
        </w:rPr>
        <w:t>everything</w:t>
      </w:r>
      <w:r>
        <w:rPr>
          <w:rFonts w:ascii="Helvetica" w:hAnsi="Helvetica"/>
          <w:sz w:val="28"/>
          <w:szCs w:val="28"/>
          <w:u w:color="000000"/>
        </w:rPr>
        <w:t xml:space="preserve"> we have. </w:t>
      </w:r>
      <w:proofErr w:type="gramStart"/>
      <w:r>
        <w:rPr>
          <w:rFonts w:ascii="Helvetica" w:hAnsi="Helvetica"/>
          <w:sz w:val="28"/>
          <w:szCs w:val="28"/>
          <w:u w:color="000000"/>
        </w:rPr>
        <w:t>Let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be all in!!!</w:t>
      </w:r>
    </w:p>
    <w:p w14:paraId="7C1B5ECF" w14:textId="77777777" w:rsidR="00A76437" w:rsidRDefault="00A76437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41112DCD" w14:textId="77777777" w:rsidR="00A76437" w:rsidRDefault="001F6E22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Illus.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76437" w14:paraId="47966ACC" w14:textId="77777777">
        <w:trPr>
          <w:trHeight w:val="395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14:paraId="4B16DC07" w14:textId="77777777" w:rsidR="00A76437" w:rsidRDefault="001F6E22">
            <w:pPr>
              <w:pStyle w:val="TableStyle2"/>
            </w:pPr>
            <w:r>
              <w:rPr>
                <w:rFonts w:ascii="Times New Roman" w:hAnsi="Times New Roman"/>
                <w:sz w:val="32"/>
                <w:szCs w:val="32"/>
              </w:rPr>
              <w:t>There is a tale told of that great English acto</w:t>
            </w:r>
            <w:r>
              <w:rPr>
                <w:rFonts w:ascii="Times New Roman" w:hAnsi="Times New Roman"/>
                <w:sz w:val="32"/>
                <w:szCs w:val="32"/>
              </w:rPr>
              <w:t>r Macready. An eminent preacher once said to him: "I wish you would explain to me something." "Well, what is it? I don't know that I can explain anything to a preacher."</w:t>
            </w: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4703C81E" w14:textId="77777777" w:rsidR="00A76437" w:rsidRDefault="001F6E22">
            <w:pPr>
              <w:pStyle w:val="TableStyle2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"What is the reason for the difference between you and me? You are appearing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before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crowds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night after night with fiction, and the crowds come wherever you go. I am preaching the essential and unchangeable truth, and I am not getting any crowd at all."</w:t>
            </w: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7720FCFD" w14:textId="77777777" w:rsidR="00A76437" w:rsidRDefault="001F6E22">
            <w:pPr>
              <w:pStyle w:val="TableStyle2"/>
            </w:pPr>
            <w:r>
              <w:rPr>
                <w:rFonts w:ascii="Times New Roman" w:hAnsi="Times New Roman"/>
                <w:sz w:val="32"/>
                <w:szCs w:val="32"/>
              </w:rPr>
              <w:t>Macready's answer was this: "This is quite simple. I can tell you the differenc</w:t>
            </w:r>
            <w:r>
              <w:rPr>
                <w:rFonts w:ascii="Times New Roman" w:hAnsi="Times New Roman"/>
                <w:sz w:val="32"/>
                <w:szCs w:val="32"/>
              </w:rPr>
              <w:t>e between us. I present my fiction as though it were truth; you present your truth as though it were fiction."</w:t>
            </w:r>
          </w:p>
        </w:tc>
      </w:tr>
    </w:tbl>
    <w:p w14:paraId="708BFBBC" w14:textId="77777777" w:rsidR="00A76437" w:rsidRDefault="00A76437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45453D27" w14:textId="77777777" w:rsidR="00A76437" w:rsidRDefault="00A76437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0C47E3B4" w14:textId="77777777" w:rsidR="00A76437" w:rsidRDefault="001F6E22">
      <w:pPr>
        <w:pStyle w:val="Default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Closing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14:paraId="3CF71E66" w14:textId="77777777" w:rsidR="00A76437" w:rsidRDefault="001F6E22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 us present the love and power and forgiveness of Jesus to people as if we have the most compelling true story to tell that </w:t>
      </w:r>
      <w:r>
        <w:rPr>
          <w:rFonts w:ascii="Times New Roman" w:hAnsi="Times New Roman"/>
          <w:sz w:val="28"/>
          <w:szCs w:val="28"/>
        </w:rPr>
        <w:t>has ever been told...because we do!!</w:t>
      </w:r>
    </w:p>
    <w:p w14:paraId="6F55F6C2" w14:textId="77777777" w:rsidR="00A76437" w:rsidRDefault="001F6E22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FE86A29" w14:textId="77777777" w:rsidR="00A76437" w:rsidRDefault="00A76437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223D8023" w14:textId="77777777" w:rsidR="00A76437" w:rsidRDefault="001F6E22">
      <w:pPr>
        <w:pStyle w:val="Default"/>
        <w:spacing w:before="0"/>
      </w:pPr>
      <w:r>
        <w:rPr>
          <w:rFonts w:ascii="Times New Roman" w:hAnsi="Times New Roman"/>
          <w:sz w:val="28"/>
          <w:szCs w:val="28"/>
        </w:rPr>
        <w:t>Amen</w:t>
      </w:r>
    </w:p>
    <w:sectPr w:rsidR="00A76437">
      <w:headerReference w:type="default" r:id="rId7"/>
      <w:footerReference w:type="default" r:id="rId8"/>
      <w:pgSz w:w="12240" w:h="15840"/>
      <w:pgMar w:top="993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3498" w14:textId="77777777" w:rsidR="001F6E22" w:rsidRDefault="001F6E22">
      <w:r>
        <w:separator/>
      </w:r>
    </w:p>
  </w:endnote>
  <w:endnote w:type="continuationSeparator" w:id="0">
    <w:p w14:paraId="0E252536" w14:textId="77777777" w:rsidR="001F6E22" w:rsidRDefault="001F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6822" w14:textId="77777777" w:rsidR="00A76437" w:rsidRDefault="001F6E2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2121CA">
      <w:fldChar w:fldCharType="separate"/>
    </w:r>
    <w:r w:rsidR="002121C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2121CA">
      <w:fldChar w:fldCharType="separate"/>
    </w:r>
    <w:r w:rsidR="002121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2817" w14:textId="77777777" w:rsidR="001F6E22" w:rsidRDefault="001F6E22">
      <w:r>
        <w:separator/>
      </w:r>
    </w:p>
  </w:footnote>
  <w:footnote w:type="continuationSeparator" w:id="0">
    <w:p w14:paraId="5C60A5AE" w14:textId="77777777" w:rsidR="001F6E22" w:rsidRDefault="001F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038A" w14:textId="77777777" w:rsidR="00A76437" w:rsidRDefault="001F6E2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2121CA">
      <w:fldChar w:fldCharType="separate"/>
    </w:r>
    <w:r w:rsidR="002121C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2121CA">
      <w:fldChar w:fldCharType="separate"/>
    </w:r>
    <w:r w:rsidR="002121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B2064"/>
    <w:multiLevelType w:val="hybridMultilevel"/>
    <w:tmpl w:val="C09A5896"/>
    <w:numStyleLink w:val="BulletBig"/>
  </w:abstractNum>
  <w:abstractNum w:abstractNumId="1" w15:restartNumberingAfterBreak="0">
    <w:nsid w:val="3A377C84"/>
    <w:multiLevelType w:val="hybridMultilevel"/>
    <w:tmpl w:val="18B0810E"/>
    <w:numStyleLink w:val="Numbered"/>
  </w:abstractNum>
  <w:abstractNum w:abstractNumId="2" w15:restartNumberingAfterBreak="0">
    <w:nsid w:val="552D5F5E"/>
    <w:multiLevelType w:val="hybridMultilevel"/>
    <w:tmpl w:val="C09A5896"/>
    <w:styleLink w:val="BulletBig"/>
    <w:lvl w:ilvl="0" w:tplc="0742A918">
      <w:start w:val="1"/>
      <w:numFmt w:val="bullet"/>
      <w:lvlText w:val="•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4A628E4">
      <w:start w:val="1"/>
      <w:numFmt w:val="bullet"/>
      <w:lvlText w:val="•"/>
      <w:lvlJc w:val="left"/>
      <w:pPr>
        <w:ind w:left="54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FB0EE638">
      <w:start w:val="1"/>
      <w:numFmt w:val="bullet"/>
      <w:lvlText w:val="•"/>
      <w:lvlJc w:val="left"/>
      <w:pPr>
        <w:ind w:left="78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BF2596E">
      <w:start w:val="1"/>
      <w:numFmt w:val="bullet"/>
      <w:lvlText w:val="•"/>
      <w:lvlJc w:val="left"/>
      <w:pPr>
        <w:ind w:left="102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4734ECBE">
      <w:start w:val="1"/>
      <w:numFmt w:val="bullet"/>
      <w:lvlText w:val="•"/>
      <w:lvlJc w:val="left"/>
      <w:pPr>
        <w:ind w:left="126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D11EEA92">
      <w:start w:val="1"/>
      <w:numFmt w:val="bullet"/>
      <w:lvlText w:val="•"/>
      <w:lvlJc w:val="left"/>
      <w:pPr>
        <w:ind w:left="15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E64FF96">
      <w:start w:val="1"/>
      <w:numFmt w:val="bullet"/>
      <w:lvlText w:val="•"/>
      <w:lvlJc w:val="left"/>
      <w:pPr>
        <w:ind w:left="174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E0E0924C">
      <w:start w:val="1"/>
      <w:numFmt w:val="bullet"/>
      <w:lvlText w:val="•"/>
      <w:lvlJc w:val="left"/>
      <w:pPr>
        <w:ind w:left="198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EB86F3B4">
      <w:start w:val="1"/>
      <w:numFmt w:val="bullet"/>
      <w:lvlText w:val="•"/>
      <w:lvlJc w:val="left"/>
      <w:pPr>
        <w:ind w:left="222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3" w15:restartNumberingAfterBreak="0">
    <w:nsid w:val="5EB63398"/>
    <w:multiLevelType w:val="hybridMultilevel"/>
    <w:tmpl w:val="18B0810E"/>
    <w:styleLink w:val="Numbered"/>
    <w:lvl w:ilvl="0" w:tplc="8C54E7F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4DED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AD76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C90C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2C68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862D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6E6C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222F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8435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37"/>
    <w:rsid w:val="001F6E22"/>
    <w:rsid w:val="002121CA"/>
    <w:rsid w:val="00A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A5B1"/>
  <w15:docId w15:val="{B68360C7-6054-4882-9220-847689C2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3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2021-02-22T15:18:00Z</dcterms:created>
  <dcterms:modified xsi:type="dcterms:W3CDTF">2021-02-22T15:18:00Z</dcterms:modified>
</cp:coreProperties>
</file>