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A08A" w14:textId="77777777" w:rsidR="002C5630" w:rsidRPr="00CC5A8B" w:rsidRDefault="000A1BDD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bookmarkStart w:id="0" w:name="PastorRichardAllenFarmerCrossroadsChurch"/>
      <w:r w:rsidRPr="00CC5A8B">
        <w:rPr>
          <w:rFonts w:ascii="Helvetica" w:hAnsi="Helvetica"/>
          <w:sz w:val="24"/>
          <w:szCs w:val="24"/>
          <w:u w:color="000000"/>
        </w:rPr>
        <w:t>Pastor Richard Allen Farmer</w:t>
      </w:r>
    </w:p>
    <w:p w14:paraId="25ACB9CF" w14:textId="77777777" w:rsidR="002C5630" w:rsidRPr="00CC5A8B" w:rsidRDefault="000A1BDD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The Crossroads Church</w:t>
      </w:r>
    </w:p>
    <w:p w14:paraId="6E60EE59" w14:textId="77777777" w:rsidR="002C5630" w:rsidRPr="00CC5A8B" w:rsidRDefault="000A1BDD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5587 Redan Rd.</w:t>
      </w:r>
    </w:p>
    <w:p w14:paraId="17A4B65C" w14:textId="77777777" w:rsidR="002C5630" w:rsidRPr="00CC5A8B" w:rsidRDefault="000A1BDD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Stone Mountain, GA 30088</w:t>
      </w:r>
    </w:p>
    <w:bookmarkEnd w:id="0"/>
    <w:p w14:paraId="24F49BCC" w14:textId="6D772937" w:rsidR="002C5630" w:rsidRPr="00CC5A8B" w:rsidRDefault="000A1BDD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 xml:space="preserve">Series- Putting Feet </w:t>
      </w:r>
      <w:r w:rsidR="00CC5A8B">
        <w:rPr>
          <w:rFonts w:ascii="Helvetica" w:hAnsi="Helvetica"/>
          <w:sz w:val="24"/>
          <w:szCs w:val="24"/>
          <w:u w:color="000000"/>
        </w:rPr>
        <w:t>t</w:t>
      </w:r>
      <w:r w:rsidRPr="00CC5A8B">
        <w:rPr>
          <w:rFonts w:ascii="Helvetica" w:hAnsi="Helvetica"/>
          <w:sz w:val="24"/>
          <w:szCs w:val="24"/>
          <w:u w:color="000000"/>
        </w:rPr>
        <w:t>o Faith:</w:t>
      </w:r>
    </w:p>
    <w:p w14:paraId="5709B9AC" w14:textId="77777777" w:rsidR="002C5630" w:rsidRPr="00CC5A8B" w:rsidRDefault="000A1BDD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Becoming a Matthew 25 Church</w:t>
      </w:r>
    </w:p>
    <w:p w14:paraId="2B24F026" w14:textId="77777777" w:rsidR="002C5630" w:rsidRPr="00CC5A8B" w:rsidRDefault="000A1BDD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Part 4- A Word to the Goats</w:t>
      </w:r>
    </w:p>
    <w:p w14:paraId="431DB487" w14:textId="77777777" w:rsidR="002C5630" w:rsidRPr="00CC5A8B" w:rsidRDefault="000A1BDD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Matthew 25:31-45</w:t>
      </w:r>
    </w:p>
    <w:p w14:paraId="65A366E6" w14:textId="77777777" w:rsidR="002C5630" w:rsidRPr="00CC5A8B" w:rsidRDefault="002C5630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</w:p>
    <w:p w14:paraId="48AF66D0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 xml:space="preserve">I want to remind us that God is no </w:t>
      </w:r>
      <w:r w:rsidRPr="00CC5A8B">
        <w:rPr>
          <w:rFonts w:ascii="Helvetica" w:hAnsi="Helvetica"/>
          <w:sz w:val="24"/>
          <w:szCs w:val="24"/>
          <w:u w:color="000000"/>
        </w:rPr>
        <w:t>universalist. All people on the planet will not be treated alike when we stand before God. I remind you of the clear separation of people in this text. Look at verses 32-33.</w:t>
      </w:r>
    </w:p>
    <w:p w14:paraId="0C080A90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The King</w:t>
      </w:r>
      <w:r w:rsidRPr="00CC5A8B">
        <w:rPr>
          <w:rFonts w:ascii="Helvetica" w:hAnsi="Helvetica"/>
          <w:sz w:val="24"/>
          <w:szCs w:val="24"/>
          <w:u w:color="000000"/>
        </w:rPr>
        <w:t>’</w:t>
      </w:r>
      <w:r w:rsidRPr="00CC5A8B">
        <w:rPr>
          <w:rFonts w:ascii="Helvetica" w:hAnsi="Helvetica"/>
          <w:sz w:val="24"/>
          <w:szCs w:val="24"/>
          <w:u w:color="000000"/>
        </w:rPr>
        <w:t>s words to those on his left are not the same words to those on his right</w:t>
      </w:r>
      <w:r w:rsidRPr="00CC5A8B">
        <w:rPr>
          <w:rFonts w:ascii="Helvetica" w:hAnsi="Helvetica"/>
          <w:sz w:val="24"/>
          <w:szCs w:val="24"/>
          <w:u w:color="000000"/>
        </w:rPr>
        <w:t>.</w:t>
      </w:r>
    </w:p>
    <w:p w14:paraId="2B89F75A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To the goats, the King said (v.41)</w:t>
      </w:r>
      <w:r w:rsidRPr="00CC5A8B">
        <w:rPr>
          <w:rFonts w:ascii="Helvetica" w:hAnsi="Helvetica"/>
          <w:sz w:val="24"/>
          <w:szCs w:val="24"/>
          <w:u w:color="000000"/>
        </w:rPr>
        <w:br/>
      </w:r>
    </w:p>
    <w:p w14:paraId="66E304A5" w14:textId="77777777" w:rsidR="002C5630" w:rsidRPr="00CC5A8B" w:rsidRDefault="000A1BDD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Depart from Me-</w:t>
      </w:r>
      <w:r w:rsidRPr="00CC5A8B">
        <w:rPr>
          <w:rFonts w:ascii="Helvetica" w:hAnsi="Helvetica"/>
          <w:sz w:val="24"/>
          <w:szCs w:val="24"/>
          <w:u w:color="000000"/>
        </w:rPr>
        <w:t xml:space="preserve"> This is the opposite of the King</w:t>
      </w:r>
      <w:r w:rsidRPr="00CC5A8B">
        <w:rPr>
          <w:rFonts w:ascii="Helvetica" w:hAnsi="Helvetica"/>
          <w:sz w:val="24"/>
          <w:szCs w:val="24"/>
          <w:u w:color="000000"/>
        </w:rPr>
        <w:t>’</w:t>
      </w:r>
      <w:r w:rsidRPr="00CC5A8B">
        <w:rPr>
          <w:rFonts w:ascii="Helvetica" w:hAnsi="Helvetica"/>
          <w:sz w:val="24"/>
          <w:szCs w:val="24"/>
          <w:u w:color="000000"/>
        </w:rPr>
        <w:t xml:space="preserve">s words to his sheep. The sheep hear, </w:t>
      </w:r>
      <w:r w:rsidRPr="00CC5A8B">
        <w:rPr>
          <w:rFonts w:ascii="Helvetica" w:hAnsi="Helvetica"/>
          <w:sz w:val="24"/>
          <w:szCs w:val="24"/>
          <w:u w:color="000000"/>
        </w:rPr>
        <w:t>“</w:t>
      </w:r>
      <w:r w:rsidRPr="00CC5A8B">
        <w:rPr>
          <w:rFonts w:ascii="Helvetica" w:hAnsi="Helvetica"/>
          <w:sz w:val="24"/>
          <w:szCs w:val="24"/>
          <w:u w:color="000000"/>
        </w:rPr>
        <w:t>come</w:t>
      </w:r>
      <w:r w:rsidRPr="00CC5A8B">
        <w:rPr>
          <w:rFonts w:ascii="Helvetica" w:hAnsi="Helvetica"/>
          <w:sz w:val="24"/>
          <w:szCs w:val="24"/>
          <w:u w:color="000000"/>
        </w:rPr>
        <w:t>”</w:t>
      </w:r>
      <w:r w:rsidRPr="00CC5A8B">
        <w:rPr>
          <w:rFonts w:ascii="Helvetica" w:hAnsi="Helvetica"/>
          <w:sz w:val="24"/>
          <w:szCs w:val="24"/>
          <w:u w:color="000000"/>
        </w:rPr>
        <w:t xml:space="preserve">. The goats hear, </w:t>
      </w:r>
      <w:r w:rsidRPr="00CC5A8B">
        <w:rPr>
          <w:rFonts w:ascii="Helvetica" w:hAnsi="Helvetica"/>
          <w:sz w:val="24"/>
          <w:szCs w:val="24"/>
          <w:u w:color="000000"/>
        </w:rPr>
        <w:t>“</w:t>
      </w:r>
      <w:r w:rsidRPr="00CC5A8B">
        <w:rPr>
          <w:rFonts w:ascii="Helvetica" w:hAnsi="Helvetica"/>
          <w:sz w:val="24"/>
          <w:szCs w:val="24"/>
          <w:u w:color="000000"/>
        </w:rPr>
        <w:t>go (away)</w:t>
      </w:r>
      <w:r w:rsidRPr="00CC5A8B">
        <w:rPr>
          <w:rFonts w:ascii="Helvetica" w:hAnsi="Helvetica"/>
          <w:sz w:val="24"/>
          <w:szCs w:val="24"/>
          <w:u w:color="000000"/>
        </w:rPr>
        <w:t>”</w:t>
      </w:r>
    </w:p>
    <w:p w14:paraId="2E361CB0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The same expression is used in Matthew 7:21-23 where Jesus addresses religious people who ha</w:t>
      </w:r>
      <w:r w:rsidRPr="00CC5A8B">
        <w:rPr>
          <w:rFonts w:ascii="Helvetica" w:hAnsi="Helvetica"/>
          <w:sz w:val="24"/>
          <w:szCs w:val="24"/>
          <w:u w:color="000000"/>
        </w:rPr>
        <w:t>ve no relationship with the Christ.</w:t>
      </w:r>
    </w:p>
    <w:p w14:paraId="6CF7513E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shd w:val="clear" w:color="auto" w:fill="FEFFFE"/>
        </w:rPr>
      </w:pP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21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 </w:t>
      </w:r>
      <w:r w:rsidRPr="00CC5A8B">
        <w:rPr>
          <w:rFonts w:ascii="Helvetica" w:hAnsi="Helvetica"/>
          <w:i/>
          <w:iCs/>
          <w:shd w:val="clear" w:color="auto" w:fill="FEFFFE"/>
        </w:rPr>
        <w:t>“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Not everyone who says to Me, </w:t>
      </w:r>
      <w:r w:rsidRPr="00CC5A8B">
        <w:rPr>
          <w:rFonts w:ascii="Helvetica" w:hAnsi="Helvetica"/>
          <w:i/>
          <w:iCs/>
          <w:shd w:val="clear" w:color="auto" w:fill="FEFFFE"/>
        </w:rPr>
        <w:t>‘</w:t>
      </w:r>
      <w:r w:rsidRPr="00CC5A8B">
        <w:rPr>
          <w:rFonts w:ascii="Helvetica" w:hAnsi="Helvetica"/>
          <w:i/>
          <w:iCs/>
          <w:shd w:val="clear" w:color="auto" w:fill="FEFFFE"/>
          <w:lang w:val="fr-FR"/>
        </w:rPr>
        <w:t>Lord, Lord,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’ 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shall enter the kingdom of heaven, but he who does the will of My Father in heaven. 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22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 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Many will say to Me in that day, </w:t>
      </w:r>
      <w:r w:rsidRPr="00CC5A8B">
        <w:rPr>
          <w:rFonts w:ascii="Helvetica" w:hAnsi="Helvetica"/>
          <w:i/>
          <w:iCs/>
          <w:shd w:val="clear" w:color="auto" w:fill="FEFFFE"/>
        </w:rPr>
        <w:t>‘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Lord, Lord, have we not prophesied in Your </w:t>
      </w:r>
      <w:r w:rsidRPr="00CC5A8B">
        <w:rPr>
          <w:rFonts w:ascii="Helvetica" w:hAnsi="Helvetica"/>
          <w:i/>
          <w:iCs/>
          <w:shd w:val="clear" w:color="auto" w:fill="FEFFFE"/>
        </w:rPr>
        <w:t>name, cast out demons in Your name, and done many wonders in Your name?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’ 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23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 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And then I will declare to them, </w:t>
      </w:r>
      <w:r w:rsidRPr="00CC5A8B">
        <w:rPr>
          <w:rFonts w:ascii="Helvetica" w:hAnsi="Helvetica"/>
          <w:i/>
          <w:iCs/>
          <w:shd w:val="clear" w:color="auto" w:fill="FEFFFE"/>
        </w:rPr>
        <w:t>‘</w:t>
      </w:r>
      <w:r w:rsidRPr="00CC5A8B">
        <w:rPr>
          <w:rFonts w:ascii="Helvetica" w:hAnsi="Helvetica"/>
          <w:i/>
          <w:iCs/>
          <w:shd w:val="clear" w:color="auto" w:fill="FEFFFE"/>
        </w:rPr>
        <w:t>I never knew you; depart from Me</w:t>
      </w:r>
      <w:r w:rsidRPr="00CC5A8B">
        <w:rPr>
          <w:rFonts w:ascii="Helvetica" w:hAnsi="Helvetica"/>
          <w:i/>
          <w:iCs/>
          <w:shd w:val="clear" w:color="auto" w:fill="FEFFFE"/>
        </w:rPr>
        <w:t>, you who practice lawlessness!</w:t>
      </w:r>
      <w:r w:rsidRPr="00CC5A8B">
        <w:rPr>
          <w:rFonts w:ascii="Helvetica" w:hAnsi="Helvetica"/>
          <w:i/>
          <w:iCs/>
          <w:shd w:val="clear" w:color="auto" w:fill="FEFFFE"/>
        </w:rPr>
        <w:t>’</w:t>
      </w:r>
    </w:p>
    <w:p w14:paraId="66F4B866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shd w:val="clear" w:color="auto" w:fill="FEFFFE"/>
        </w:rPr>
      </w:pPr>
      <w:r w:rsidRPr="00CC5A8B">
        <w:rPr>
          <w:rFonts w:ascii="Helvetica" w:eastAsia="Helvetica" w:hAnsi="Helvetica" w:cs="Helvetica"/>
          <w:shd w:val="clear" w:color="auto" w:fill="FEFFFE"/>
        </w:rPr>
        <w:br/>
      </w:r>
    </w:p>
    <w:p w14:paraId="55530B14" w14:textId="77777777" w:rsidR="002C5630" w:rsidRPr="00CC5A8B" w:rsidRDefault="000A1BDD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lastRenderedPageBreak/>
        <w:t>You are cursed</w:t>
      </w:r>
      <w:r w:rsidRPr="00CC5A8B">
        <w:rPr>
          <w:rFonts w:ascii="Helvetica" w:hAnsi="Helvetica"/>
          <w:sz w:val="24"/>
          <w:szCs w:val="24"/>
          <w:u w:color="000000"/>
        </w:rPr>
        <w:t xml:space="preserve">- Again, this is the opposite of what the sheep hear. Note verse 34. The sheep are called </w:t>
      </w:r>
      <w:r w:rsidRPr="00CC5A8B">
        <w:rPr>
          <w:rFonts w:ascii="Helvetica" w:hAnsi="Helvetica"/>
          <w:sz w:val="24"/>
          <w:szCs w:val="24"/>
          <w:u w:color="000000"/>
        </w:rPr>
        <w:t>“</w:t>
      </w:r>
      <w:r w:rsidRPr="00CC5A8B">
        <w:rPr>
          <w:rFonts w:ascii="Helvetica" w:hAnsi="Helvetica"/>
          <w:sz w:val="24"/>
          <w:szCs w:val="24"/>
          <w:u w:color="000000"/>
        </w:rPr>
        <w:t>blessed</w:t>
      </w:r>
      <w:r w:rsidRPr="00CC5A8B">
        <w:rPr>
          <w:rFonts w:ascii="Helvetica" w:hAnsi="Helvetica"/>
          <w:sz w:val="24"/>
          <w:szCs w:val="24"/>
          <w:u w:color="000000"/>
        </w:rPr>
        <w:t>”</w:t>
      </w:r>
      <w:r w:rsidRPr="00CC5A8B">
        <w:rPr>
          <w:rFonts w:ascii="Helvetica" w:hAnsi="Helvetica"/>
          <w:sz w:val="24"/>
          <w:szCs w:val="24"/>
          <w:u w:color="000000"/>
        </w:rPr>
        <w:t xml:space="preserve">. The goats are called </w:t>
      </w:r>
      <w:r w:rsidRPr="00CC5A8B">
        <w:rPr>
          <w:rFonts w:ascii="Helvetica" w:hAnsi="Helvetica"/>
          <w:sz w:val="24"/>
          <w:szCs w:val="24"/>
          <w:u w:color="000000"/>
        </w:rPr>
        <w:t>“</w:t>
      </w:r>
      <w:r w:rsidRPr="00CC5A8B">
        <w:rPr>
          <w:rFonts w:ascii="Helvetica" w:hAnsi="Helvetica"/>
          <w:sz w:val="24"/>
          <w:szCs w:val="24"/>
          <w:u w:color="000000"/>
        </w:rPr>
        <w:t>cursed</w:t>
      </w:r>
      <w:r w:rsidRPr="00CC5A8B">
        <w:rPr>
          <w:rFonts w:ascii="Helvetica" w:hAnsi="Helvetica"/>
          <w:sz w:val="24"/>
          <w:szCs w:val="24"/>
          <w:u w:color="000000"/>
        </w:rPr>
        <w:t>”</w:t>
      </w:r>
      <w:r w:rsidRPr="00CC5A8B">
        <w:rPr>
          <w:rFonts w:ascii="Helvetica" w:hAnsi="Helvetica"/>
          <w:sz w:val="24"/>
          <w:szCs w:val="24"/>
          <w:u w:color="000000"/>
        </w:rPr>
        <w:t>. The goats hear a negation of all that the sheep heard.</w:t>
      </w:r>
    </w:p>
    <w:p w14:paraId="6DDCD8ED" w14:textId="0F7508A9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2 Peter 3:9:</w:t>
      </w:r>
    </w:p>
    <w:p w14:paraId="4C7AF40F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  <w:r w:rsidRPr="00CC5A8B">
        <w:rPr>
          <w:rFonts w:ascii="Helvetica" w:hAnsi="Helvetica"/>
          <w:i/>
          <w:iCs/>
          <w:sz w:val="24"/>
          <w:szCs w:val="24"/>
          <w:u w:color="000000"/>
        </w:rPr>
        <w:t>The Lord is not slack concerning His promise, as some c</w:t>
      </w:r>
      <w:r w:rsidRPr="00CC5A8B">
        <w:rPr>
          <w:rFonts w:ascii="Helvetica" w:hAnsi="Helvetica"/>
          <w:i/>
          <w:iCs/>
          <w:sz w:val="24"/>
          <w:szCs w:val="24"/>
          <w:u w:color="000000"/>
        </w:rPr>
        <w:t>ount slackness, but is long suffering toward us, not willing that any should perish but that all should come to repen</w:t>
      </w:r>
      <w:r w:rsidRPr="00CC5A8B">
        <w:rPr>
          <w:rFonts w:ascii="Helvetica" w:hAnsi="Helvetica"/>
          <w:i/>
          <w:iCs/>
          <w:sz w:val="24"/>
          <w:szCs w:val="24"/>
          <w:u w:color="000000"/>
        </w:rPr>
        <w:t>tance.</w:t>
      </w:r>
    </w:p>
    <w:p w14:paraId="23F1B5F3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 xml:space="preserve">By the choices we make, we can </w:t>
      </w:r>
      <w:r w:rsidRPr="00CC5A8B">
        <w:rPr>
          <w:rFonts w:ascii="Helvetica" w:hAnsi="Helvetica"/>
          <w:i/>
          <w:iCs/>
          <w:sz w:val="24"/>
          <w:szCs w:val="24"/>
          <w:u w:color="000000"/>
        </w:rPr>
        <w:t>decide</w:t>
      </w:r>
      <w:r w:rsidRPr="00CC5A8B">
        <w:rPr>
          <w:rFonts w:ascii="Helvetica" w:hAnsi="Helvetica"/>
          <w:sz w:val="24"/>
          <w:szCs w:val="24"/>
          <w:u w:color="000000"/>
        </w:rPr>
        <w:t xml:space="preserve"> which words we will hear from the King: words of blessing or words of condemnation.</w:t>
      </w:r>
    </w:p>
    <w:p w14:paraId="0ADDDE3B" w14:textId="1412A461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 xml:space="preserve">Q:  </w:t>
      </w:r>
      <w:r w:rsidR="00CC5A8B">
        <w:rPr>
          <w:rFonts w:ascii="Helvetica" w:hAnsi="Helvetica"/>
          <w:sz w:val="24"/>
          <w:szCs w:val="24"/>
          <w:u w:color="000000"/>
        </w:rPr>
        <w:t xml:space="preserve">What is the </w:t>
      </w:r>
      <w:r w:rsidRPr="00CC5A8B">
        <w:rPr>
          <w:rFonts w:ascii="Helvetica" w:hAnsi="Helvetica"/>
          <w:sz w:val="24"/>
          <w:szCs w:val="24"/>
          <w:u w:color="000000"/>
        </w:rPr>
        <w:t xml:space="preserve">reason for these words of condemnation rather than commendation? </w:t>
      </w:r>
    </w:p>
    <w:p w14:paraId="7CA344B0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A: The goats</w:t>
      </w:r>
      <w:r w:rsidRPr="00CC5A8B">
        <w:rPr>
          <w:rFonts w:ascii="Helvetica" w:hAnsi="Helvetica"/>
          <w:sz w:val="24"/>
          <w:szCs w:val="24"/>
          <w:u w:color="000000"/>
        </w:rPr>
        <w:t xml:space="preserve">’ </w:t>
      </w:r>
      <w:r w:rsidRPr="00CC5A8B">
        <w:rPr>
          <w:rFonts w:ascii="Helvetica" w:hAnsi="Helvetica"/>
          <w:sz w:val="24"/>
          <w:szCs w:val="24"/>
          <w:u w:color="000000"/>
        </w:rPr>
        <w:t xml:space="preserve">lack of sensitivity to the poor, the disenfranchised, the least of these. </w:t>
      </w:r>
    </w:p>
    <w:p w14:paraId="1E8F0A2D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 xml:space="preserve">In the </w:t>
      </w:r>
      <w:r w:rsidRPr="00CC5A8B">
        <w:rPr>
          <w:rFonts w:ascii="Helvetica" w:hAnsi="Helvetica"/>
          <w:b/>
          <w:bCs/>
          <w:sz w:val="24"/>
          <w:szCs w:val="24"/>
          <w:u w:color="000000"/>
        </w:rPr>
        <w:t>Jamieson-Fausset-Brown Bible Commentary</w:t>
      </w:r>
      <w:r w:rsidRPr="00CC5A8B">
        <w:rPr>
          <w:rFonts w:ascii="Helvetica" w:hAnsi="Helvetica"/>
          <w:sz w:val="24"/>
          <w:szCs w:val="24"/>
          <w:u w:color="000000"/>
        </w:rPr>
        <w:t>, the writers have Jesus saying,</w:t>
      </w:r>
    </w:p>
    <w:p w14:paraId="70862C19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  <w:r w:rsidRPr="00CC5A8B">
        <w:rPr>
          <w:rFonts w:ascii="Helvetica" w:hAnsi="Helvetica"/>
          <w:i/>
          <w:iCs/>
          <w:sz w:val="24"/>
          <w:szCs w:val="24"/>
          <w:u w:color="000000"/>
        </w:rPr>
        <w:t xml:space="preserve">In the </w:t>
      </w:r>
      <w:r w:rsidRPr="00CC5A8B">
        <w:rPr>
          <w:rFonts w:ascii="Helvetica" w:hAnsi="Helvetica"/>
          <w:i/>
          <w:iCs/>
          <w:sz w:val="24"/>
          <w:szCs w:val="24"/>
          <w:u w:color="000000"/>
        </w:rPr>
        <w:t>disguise of these poor members of Mine I came soliciting your pity, but ye shut up your bowels of compassion from Me: I asked relief, but you had none to give Me. Take back therefore your own coldness, your own contemptuous distance: Ye bid Me away from yo</w:t>
      </w:r>
      <w:r w:rsidRPr="00CC5A8B">
        <w:rPr>
          <w:rFonts w:ascii="Helvetica" w:hAnsi="Helvetica"/>
          <w:i/>
          <w:iCs/>
          <w:sz w:val="24"/>
          <w:szCs w:val="24"/>
          <w:u w:color="000000"/>
        </w:rPr>
        <w:t>ur presence, and now I bid you from Mine- depart from Me, ye cursed!</w:t>
      </w:r>
    </w:p>
    <w:p w14:paraId="6656AD6C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 w:rsidRPr="00CC5A8B">
        <w:rPr>
          <w:rFonts w:ascii="Helvetica" w:hAnsi="Helvetica"/>
          <w:b/>
          <w:bCs/>
          <w:sz w:val="24"/>
          <w:szCs w:val="24"/>
          <w:u w:color="000000"/>
        </w:rPr>
        <w:t>Adam Clarke (The Adam Clarke Commentary):</w:t>
      </w:r>
    </w:p>
    <w:p w14:paraId="2647E945" w14:textId="61D3E0D4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  <w:r w:rsidRPr="00CC5A8B">
        <w:rPr>
          <w:rFonts w:ascii="Helvetica" w:hAnsi="Helvetica"/>
          <w:i/>
          <w:iCs/>
          <w:sz w:val="24"/>
          <w:szCs w:val="24"/>
          <w:u w:color="000000"/>
        </w:rPr>
        <w:t xml:space="preserve">No work of piety has proceeded from your </w:t>
      </w:r>
      <w:r w:rsidR="00CC5A8B" w:rsidRPr="00CC5A8B">
        <w:rPr>
          <w:rFonts w:ascii="Helvetica" w:hAnsi="Helvetica"/>
          <w:i/>
          <w:iCs/>
          <w:sz w:val="24"/>
          <w:szCs w:val="24"/>
          <w:u w:color="000000"/>
        </w:rPr>
        <w:t>hand because</w:t>
      </w:r>
      <w:r w:rsidRPr="00CC5A8B">
        <w:rPr>
          <w:rFonts w:ascii="Helvetica" w:hAnsi="Helvetica"/>
          <w:i/>
          <w:iCs/>
          <w:sz w:val="24"/>
          <w:szCs w:val="24"/>
          <w:u w:color="000000"/>
        </w:rPr>
        <w:t xml:space="preserve"> the carnal mind, which is enmity against me, reigned in your heart; and ye would not have </w:t>
      </w:r>
      <w:r w:rsidRPr="00CC5A8B">
        <w:rPr>
          <w:rFonts w:ascii="Helvetica" w:hAnsi="Helvetica"/>
          <w:i/>
          <w:iCs/>
          <w:sz w:val="24"/>
          <w:szCs w:val="24"/>
          <w:u w:color="000000"/>
        </w:rPr>
        <w:t>me to reign over you.</w:t>
      </w:r>
    </w:p>
    <w:p w14:paraId="2FCCB829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The goats are condemned because they are insensitive to needy people. They ignored people and in so doing, ignored the Christ!</w:t>
      </w:r>
    </w:p>
    <w:p w14:paraId="5BC1CA4B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The hungry needed feeding.</w:t>
      </w:r>
    </w:p>
    <w:p w14:paraId="347A9170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The thirsty needed drink.</w:t>
      </w:r>
    </w:p>
    <w:p w14:paraId="5D2A48A2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lastRenderedPageBreak/>
        <w:t>The strangers needed taking in.</w:t>
      </w:r>
    </w:p>
    <w:p w14:paraId="3A314B9D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 xml:space="preserve">The naked needed </w:t>
      </w:r>
      <w:r w:rsidRPr="00CC5A8B">
        <w:rPr>
          <w:rFonts w:ascii="Helvetica" w:hAnsi="Helvetica"/>
          <w:sz w:val="24"/>
          <w:szCs w:val="24"/>
          <w:u w:color="000000"/>
        </w:rPr>
        <w:t>clothing.</w:t>
      </w:r>
    </w:p>
    <w:p w14:paraId="102E9AEF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The sick and the incarcerated need visiting.</w:t>
      </w:r>
    </w:p>
    <w:p w14:paraId="66FA6E95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The goats, apparently, ignored them all.</w:t>
      </w:r>
    </w:p>
    <w:p w14:paraId="307126F7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The goats are not condemned because they are substance abusers or drunkards or thieves or murderers or unethical or embezzlers or rapists or pedophiles or phila</w:t>
      </w:r>
      <w:r w:rsidRPr="00CC5A8B">
        <w:rPr>
          <w:rFonts w:ascii="Helvetica" w:hAnsi="Helvetica"/>
          <w:sz w:val="24"/>
          <w:szCs w:val="24"/>
          <w:u w:color="000000"/>
        </w:rPr>
        <w:t>nderers. No, they are rebuked because they are insensitive to the needs of others.</w:t>
      </w:r>
    </w:p>
    <w:p w14:paraId="7FF0AD97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 xml:space="preserve">The goats are not condemned because of what they did- </w:t>
      </w:r>
      <w:r w:rsidRPr="00CC5A8B">
        <w:rPr>
          <w:rFonts w:ascii="Helvetica" w:hAnsi="Helvetica"/>
          <w:b/>
          <w:bCs/>
          <w:sz w:val="24"/>
          <w:szCs w:val="24"/>
          <w:u w:color="000000"/>
        </w:rPr>
        <w:t>co</w:t>
      </w:r>
      <w:r w:rsidRPr="00CC5A8B">
        <w:rPr>
          <w:rFonts w:ascii="Helvetica" w:hAnsi="Helvetica"/>
          <w:sz w:val="24"/>
          <w:szCs w:val="24"/>
          <w:u w:color="000000"/>
        </w:rPr>
        <w:t xml:space="preserve">mmission. They are rebuked because of what they </w:t>
      </w:r>
      <w:r w:rsidRPr="00CC5A8B">
        <w:rPr>
          <w:rFonts w:ascii="Helvetica" w:hAnsi="Helvetica"/>
          <w:i/>
          <w:iCs/>
          <w:sz w:val="24"/>
          <w:szCs w:val="24"/>
          <w:u w:color="000000"/>
        </w:rPr>
        <w:t>failed</w:t>
      </w:r>
      <w:r w:rsidRPr="00CC5A8B">
        <w:rPr>
          <w:rFonts w:ascii="Helvetica" w:hAnsi="Helvetica"/>
          <w:sz w:val="24"/>
          <w:szCs w:val="24"/>
          <w:u w:color="000000"/>
        </w:rPr>
        <w:t xml:space="preserve"> to do- </w:t>
      </w:r>
      <w:r w:rsidRPr="00CC5A8B">
        <w:rPr>
          <w:rFonts w:ascii="Helvetica" w:hAnsi="Helvetica"/>
          <w:b/>
          <w:bCs/>
          <w:sz w:val="24"/>
          <w:szCs w:val="24"/>
          <w:u w:color="000000"/>
        </w:rPr>
        <w:t>o</w:t>
      </w:r>
      <w:r w:rsidRPr="00CC5A8B">
        <w:rPr>
          <w:rFonts w:ascii="Helvetica" w:hAnsi="Helvetica"/>
          <w:sz w:val="24"/>
          <w:szCs w:val="24"/>
          <w:u w:color="000000"/>
        </w:rPr>
        <w:t>mission.</w:t>
      </w:r>
    </w:p>
    <w:p w14:paraId="4F406E38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Let us examine ourselves. Do we care about th</w:t>
      </w:r>
      <w:r w:rsidRPr="00CC5A8B">
        <w:rPr>
          <w:rFonts w:ascii="Helvetica" w:hAnsi="Helvetica"/>
          <w:sz w:val="24"/>
          <w:szCs w:val="24"/>
          <w:u w:color="000000"/>
        </w:rPr>
        <w:t>e welfare of those around us? If not, let me close with two practical suggestions.</w:t>
      </w:r>
      <w:r w:rsidRPr="00CC5A8B">
        <w:rPr>
          <w:rFonts w:ascii="Helvetica" w:hAnsi="Helvetica"/>
          <w:sz w:val="24"/>
          <w:szCs w:val="24"/>
          <w:u w:color="000000"/>
        </w:rPr>
        <w:br/>
      </w:r>
    </w:p>
    <w:p w14:paraId="75D137A0" w14:textId="77777777" w:rsidR="002C5630" w:rsidRPr="00CC5A8B" w:rsidRDefault="000A1BDD">
      <w:pPr>
        <w:pStyle w:val="Body"/>
        <w:numPr>
          <w:ilvl w:val="0"/>
          <w:numId w:val="3"/>
        </w:numPr>
        <w:spacing w:line="480" w:lineRule="auto"/>
        <w:rPr>
          <w:rFonts w:ascii="Helvetica" w:hAnsi="Helvetica"/>
          <w:sz w:val="24"/>
          <w:szCs w:val="24"/>
          <w:u w:color="000000"/>
        </w:rPr>
      </w:pPr>
      <w:r w:rsidRPr="00CC5A8B">
        <w:rPr>
          <w:rFonts w:ascii="Helvetica" w:hAnsi="Helvetica"/>
          <w:sz w:val="24"/>
          <w:szCs w:val="24"/>
          <w:u w:color="000000"/>
        </w:rPr>
        <w:t>Study the life of our Lord Christ and imitate Him</w:t>
      </w:r>
      <w:r w:rsidRPr="00CC5A8B">
        <w:rPr>
          <w:rFonts w:ascii="Helvetica" w:hAnsi="Helvetica"/>
          <w:sz w:val="24"/>
          <w:szCs w:val="24"/>
          <w:u w:color="000000"/>
        </w:rPr>
        <w:t xml:space="preserve">. </w:t>
      </w:r>
    </w:p>
    <w:p w14:paraId="764FFACB" w14:textId="77777777" w:rsidR="002C5630" w:rsidRPr="00CC5A8B" w:rsidRDefault="000A1BDD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 w:rsidRPr="00CC5A8B">
        <w:rPr>
          <w:rFonts w:ascii="Helvetica" w:hAnsi="Helvetica"/>
          <w:b/>
          <w:bCs/>
          <w:sz w:val="24"/>
          <w:szCs w:val="24"/>
          <w:u w:color="000000"/>
        </w:rPr>
        <w:t>Luke 4:16-19</w:t>
      </w:r>
    </w:p>
    <w:p w14:paraId="75553FBE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shd w:val="clear" w:color="auto" w:fill="FEFFFE"/>
        </w:rPr>
      </w:pP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16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 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So He came to Nazareth, where He had been brought up. And as His custom was, He went into the synagogue on the Sabbath day, and stood up to read. 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17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 </w:t>
      </w:r>
      <w:r w:rsidRPr="00CC5A8B">
        <w:rPr>
          <w:rFonts w:ascii="Helvetica" w:hAnsi="Helvetica"/>
          <w:i/>
          <w:iCs/>
          <w:shd w:val="clear" w:color="auto" w:fill="FEFFFE"/>
        </w:rPr>
        <w:t>And He was handed the book of the prophet Isaiah. And when He had opened the book, He found the place where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 it was written:</w:t>
      </w:r>
    </w:p>
    <w:p w14:paraId="627B61EB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  <w:shd w:val="clear" w:color="auto" w:fill="FEFFFE"/>
        </w:rPr>
      </w:pP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18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 </w:t>
      </w:r>
    </w:p>
    <w:p w14:paraId="326864FD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shd w:val="clear" w:color="auto" w:fill="FEFFFE"/>
        </w:rPr>
      </w:pPr>
      <w:r w:rsidRPr="00CC5A8B">
        <w:rPr>
          <w:rFonts w:ascii="Helvetica" w:hAnsi="Helvetica"/>
          <w:i/>
          <w:iCs/>
          <w:shd w:val="clear" w:color="auto" w:fill="FEFFFE"/>
        </w:rPr>
        <w:t>“</w:t>
      </w:r>
      <w:r w:rsidRPr="00CC5A8B">
        <w:rPr>
          <w:rFonts w:ascii="Helvetica" w:hAnsi="Helvetica"/>
          <w:i/>
          <w:iCs/>
          <w:shd w:val="clear" w:color="auto" w:fill="FEFFFE"/>
        </w:rPr>
        <w:t>The Spirit of the Lord is upon Me,</w:t>
      </w:r>
    </w:p>
    <w:p w14:paraId="69F717F9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shd w:val="clear" w:color="auto" w:fill="FEFFFE"/>
        </w:rPr>
      </w:pPr>
      <w:r w:rsidRPr="00CC5A8B">
        <w:rPr>
          <w:rFonts w:ascii="Helvetica" w:hAnsi="Helvetica"/>
          <w:i/>
          <w:iCs/>
          <w:shd w:val="clear" w:color="auto" w:fill="FEFFFE"/>
        </w:rPr>
        <w:t>Because He has anointed Me</w:t>
      </w:r>
    </w:p>
    <w:p w14:paraId="475F9209" w14:textId="7AE18C0E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shd w:val="clear" w:color="auto" w:fill="FEFFFE"/>
        </w:rPr>
      </w:pPr>
      <w:r w:rsidRPr="00CC5A8B">
        <w:rPr>
          <w:rFonts w:ascii="Helvetica" w:hAnsi="Helvetica"/>
          <w:i/>
          <w:iCs/>
          <w:shd w:val="clear" w:color="auto" w:fill="FEFFFE"/>
        </w:rPr>
        <w:t xml:space="preserve">To preach the gospel to the </w:t>
      </w:r>
      <w:r w:rsidR="00CC5A8B" w:rsidRPr="00CC5A8B">
        <w:rPr>
          <w:rFonts w:ascii="Helvetica" w:hAnsi="Helvetica"/>
          <w:i/>
          <w:iCs/>
          <w:shd w:val="clear" w:color="auto" w:fill="FEFFFE"/>
        </w:rPr>
        <w:t>poor.</w:t>
      </w:r>
    </w:p>
    <w:p w14:paraId="3872304C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  <w:r w:rsidRPr="00CC5A8B">
        <w:rPr>
          <w:rFonts w:ascii="Helvetica" w:hAnsi="Helvetica"/>
          <w:i/>
          <w:iCs/>
          <w:u w:color="4A4A4A"/>
          <w:shd w:val="clear" w:color="auto" w:fill="FEFFFE"/>
        </w:rPr>
        <w:t>He has sent Me to heal the brokenhearted,</w:t>
      </w:r>
    </w:p>
    <w:p w14:paraId="0FB3A2F6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  <w:r w:rsidRPr="00CC5A8B">
        <w:rPr>
          <w:rFonts w:ascii="Helvetica" w:hAnsi="Helvetica"/>
          <w:i/>
          <w:iCs/>
          <w:u w:color="4A4A4A"/>
          <w:shd w:val="clear" w:color="auto" w:fill="FEFFFE"/>
        </w:rPr>
        <w:t>To proclaim liberty to the captives</w:t>
      </w:r>
    </w:p>
    <w:p w14:paraId="797F788D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  <w:r w:rsidRPr="00CC5A8B">
        <w:rPr>
          <w:rFonts w:ascii="Helvetica" w:hAnsi="Helvetica"/>
          <w:i/>
          <w:iCs/>
          <w:u w:color="4A4A4A"/>
          <w:shd w:val="clear" w:color="auto" w:fill="FEFFFE"/>
        </w:rPr>
        <w:t>And recovery of sight to the blind,</w:t>
      </w:r>
    </w:p>
    <w:p w14:paraId="2A40BA7A" w14:textId="21C27DF0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  <w:r w:rsidRPr="00CC5A8B">
        <w:rPr>
          <w:rFonts w:ascii="Helvetica" w:hAnsi="Helvetica"/>
          <w:i/>
          <w:iCs/>
          <w:u w:color="4A4A4A"/>
          <w:shd w:val="clear" w:color="auto" w:fill="FEFFFE"/>
        </w:rPr>
        <w:t xml:space="preserve">To set at liberty </w:t>
      </w:r>
      <w:r w:rsidRPr="00CC5A8B">
        <w:rPr>
          <w:rFonts w:ascii="Helvetica" w:hAnsi="Helvetica"/>
          <w:i/>
          <w:iCs/>
          <w:u w:color="4A4A4A"/>
          <w:shd w:val="clear" w:color="auto" w:fill="FEFFFE"/>
        </w:rPr>
        <w:t xml:space="preserve">those who are </w:t>
      </w:r>
      <w:r w:rsidR="00CC5A8B" w:rsidRPr="00CC5A8B">
        <w:rPr>
          <w:rFonts w:ascii="Helvetica" w:hAnsi="Helvetica"/>
          <w:i/>
          <w:iCs/>
          <w:u w:color="4A4A4A"/>
          <w:shd w:val="clear" w:color="auto" w:fill="FEFFFE"/>
        </w:rPr>
        <w:t>oppressed.</w:t>
      </w:r>
    </w:p>
    <w:p w14:paraId="103E9A89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  <w:u w:color="4A4A4A"/>
          <w:shd w:val="clear" w:color="auto" w:fill="FEFFFE"/>
        </w:rPr>
      </w:pPr>
      <w:r w:rsidRPr="00CC5A8B">
        <w:rPr>
          <w:rFonts w:ascii="Helvetica" w:hAnsi="Helvetica"/>
          <w:b/>
          <w:bCs/>
          <w:i/>
          <w:iCs/>
          <w:u w:color="4A4A4A"/>
          <w:shd w:val="clear" w:color="auto" w:fill="FEFFFE"/>
        </w:rPr>
        <w:t>19</w:t>
      </w:r>
      <w:r w:rsidRPr="00CC5A8B">
        <w:rPr>
          <w:rFonts w:ascii="Helvetica" w:hAnsi="Helvetica"/>
          <w:b/>
          <w:bCs/>
          <w:i/>
          <w:iCs/>
          <w:u w:color="4A4A4A"/>
          <w:shd w:val="clear" w:color="auto" w:fill="FEFFFE"/>
        </w:rPr>
        <w:t> </w:t>
      </w:r>
    </w:p>
    <w:p w14:paraId="4CBB46CC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  <w:r w:rsidRPr="00CC5A8B">
        <w:rPr>
          <w:rFonts w:ascii="Helvetica" w:hAnsi="Helvetica"/>
          <w:i/>
          <w:iCs/>
          <w:u w:color="4A4A4A"/>
          <w:shd w:val="clear" w:color="auto" w:fill="FEFFFE"/>
        </w:rPr>
        <w:t>To proclaim the acceptable year of the Lord.</w:t>
      </w:r>
    </w:p>
    <w:p w14:paraId="4797CF75" w14:textId="77777777" w:rsidR="002C5630" w:rsidRPr="00CC5A8B" w:rsidRDefault="002C5630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</w:p>
    <w:p w14:paraId="25FEA30F" w14:textId="3D6629C4" w:rsidR="002C5630" w:rsidRDefault="002C5630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</w:p>
    <w:p w14:paraId="135D2C48" w14:textId="78788518" w:rsidR="00CC5A8B" w:rsidRDefault="00CC5A8B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</w:p>
    <w:p w14:paraId="4296D9BD" w14:textId="77777777" w:rsidR="00CC5A8B" w:rsidRPr="00CC5A8B" w:rsidRDefault="00CC5A8B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</w:p>
    <w:p w14:paraId="34C22AFA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b/>
          <w:bCs/>
          <w:shd w:val="clear" w:color="auto" w:fill="FEFFFE"/>
        </w:rPr>
      </w:pPr>
      <w:r w:rsidRPr="00CC5A8B">
        <w:rPr>
          <w:rFonts w:ascii="Helvetica" w:hAnsi="Helvetica"/>
          <w:b/>
          <w:bCs/>
          <w:shd w:val="clear" w:color="auto" w:fill="FEFFFE"/>
        </w:rPr>
        <w:lastRenderedPageBreak/>
        <w:t>Luke 14:12-14</w:t>
      </w:r>
    </w:p>
    <w:p w14:paraId="17F778F6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12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 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Then He also said to him who invited Him, </w:t>
      </w:r>
      <w:r w:rsidRPr="00CC5A8B">
        <w:rPr>
          <w:rFonts w:ascii="Helvetica" w:hAnsi="Helvetica"/>
          <w:i/>
          <w:iCs/>
          <w:shd w:val="clear" w:color="auto" w:fill="FEFFFE"/>
        </w:rPr>
        <w:t>“</w:t>
      </w:r>
      <w:r w:rsidRPr="00CC5A8B">
        <w:rPr>
          <w:rFonts w:ascii="Helvetica" w:hAnsi="Helvetica"/>
          <w:i/>
          <w:iCs/>
          <w:shd w:val="clear" w:color="auto" w:fill="FEFFFE"/>
        </w:rPr>
        <w:t>When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 you give a dinner or a supper, do not ask your friends, your brothers, your relatives, nor rich neighbors, lest they also invite you back, and you be repaid. 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13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 </w:t>
      </w:r>
      <w:r w:rsidRPr="00CC5A8B">
        <w:rPr>
          <w:rFonts w:ascii="Helvetica" w:hAnsi="Helvetica"/>
          <w:i/>
          <w:iCs/>
          <w:shd w:val="clear" w:color="auto" w:fill="FEFFFE"/>
        </w:rPr>
        <w:t>But when you give a feast, invite the poor, the [</w:t>
      </w:r>
      <w:r w:rsidRPr="00CC5A8B">
        <w:rPr>
          <w:rFonts w:ascii="Helvetica" w:hAnsi="Helvetica"/>
          <w:i/>
          <w:iCs/>
          <w:color w:val="4A4A4A"/>
          <w:u w:val="single" w:color="4A4A4A"/>
          <w:shd w:val="clear" w:color="auto" w:fill="FEFFFE"/>
        </w:rPr>
        <w:t>a</w:t>
      </w:r>
      <w:r w:rsidRPr="00CC5A8B">
        <w:rPr>
          <w:rFonts w:ascii="Helvetica" w:hAnsi="Helvetica"/>
          <w:i/>
          <w:iCs/>
          <w:u w:color="4A4A4A"/>
          <w:shd w:val="clear" w:color="auto" w:fill="FEFFFE"/>
        </w:rPr>
        <w:t xml:space="preserve">]maimed, the lame, the blind. </w:t>
      </w:r>
      <w:r w:rsidRPr="00CC5A8B">
        <w:rPr>
          <w:rFonts w:ascii="Helvetica" w:hAnsi="Helvetica"/>
          <w:b/>
          <w:bCs/>
          <w:i/>
          <w:iCs/>
          <w:u w:color="4A4A4A"/>
          <w:shd w:val="clear" w:color="auto" w:fill="FEFFFE"/>
        </w:rPr>
        <w:t>14</w:t>
      </w:r>
      <w:r w:rsidRPr="00CC5A8B">
        <w:rPr>
          <w:rFonts w:ascii="Helvetica" w:hAnsi="Helvetica"/>
          <w:b/>
          <w:bCs/>
          <w:i/>
          <w:iCs/>
          <w:u w:color="4A4A4A"/>
          <w:shd w:val="clear" w:color="auto" w:fill="FEFFFE"/>
        </w:rPr>
        <w:t> </w:t>
      </w:r>
      <w:r w:rsidRPr="00CC5A8B">
        <w:rPr>
          <w:rFonts w:ascii="Helvetica" w:hAnsi="Helvetica"/>
          <w:i/>
          <w:iCs/>
          <w:u w:color="4A4A4A"/>
          <w:shd w:val="clear" w:color="auto" w:fill="FEFFFE"/>
        </w:rPr>
        <w:t xml:space="preserve">And you will be blessed, </w:t>
      </w:r>
      <w:r w:rsidRPr="00CC5A8B">
        <w:rPr>
          <w:rFonts w:ascii="Helvetica" w:hAnsi="Helvetica"/>
          <w:i/>
          <w:iCs/>
          <w:u w:color="4A4A4A"/>
          <w:shd w:val="clear" w:color="auto" w:fill="FEFFFE"/>
        </w:rPr>
        <w:t>because they cannot repay you; for you shall be repaid at the resurrection of the just.</w:t>
      </w:r>
      <w:r w:rsidRPr="00CC5A8B">
        <w:rPr>
          <w:rFonts w:ascii="Helvetica" w:hAnsi="Helvetica"/>
          <w:i/>
          <w:iCs/>
          <w:u w:color="4A4A4A"/>
          <w:shd w:val="clear" w:color="auto" w:fill="FEFFFE"/>
        </w:rPr>
        <w:t>”</w:t>
      </w:r>
    </w:p>
    <w:p w14:paraId="0BE83B6E" w14:textId="77777777" w:rsidR="002C5630" w:rsidRPr="00CC5A8B" w:rsidRDefault="002C5630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</w:p>
    <w:p w14:paraId="673C9811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u w:color="4A4A4A"/>
          <w:shd w:val="clear" w:color="auto" w:fill="FEFFFE"/>
        </w:rPr>
      </w:pPr>
      <w:r w:rsidRPr="00CC5A8B">
        <w:rPr>
          <w:rFonts w:ascii="Helvetica" w:hAnsi="Helvetica"/>
          <w:u w:color="4A4A4A"/>
          <w:shd w:val="clear" w:color="auto" w:fill="FEFFFE"/>
        </w:rPr>
        <w:t>2. Study the Bible and see what it says about the disenfranchised, the marginalized, the least, the lost. Study it and then seek to implem</w:t>
      </w:r>
      <w:r w:rsidRPr="00CC5A8B">
        <w:rPr>
          <w:rFonts w:ascii="Helvetica" w:hAnsi="Helvetica"/>
          <w:u w:color="4A4A4A"/>
          <w:shd w:val="clear" w:color="auto" w:fill="FEFFFE"/>
        </w:rPr>
        <w:t>ent and obey.</w:t>
      </w:r>
    </w:p>
    <w:p w14:paraId="1AA2AB5B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u w:color="4A4A4A"/>
          <w:shd w:val="clear" w:color="auto" w:fill="FEFFFE"/>
        </w:rPr>
      </w:pPr>
      <w:r w:rsidRPr="00CC5A8B">
        <w:rPr>
          <w:rFonts w:ascii="Helvetica" w:eastAsia="Helvetica" w:hAnsi="Helvetica" w:cs="Helvetica"/>
          <w:u w:color="4A4A4A"/>
          <w:shd w:val="clear" w:color="auto" w:fill="FEFFFE"/>
        </w:rPr>
        <w:br/>
      </w:r>
    </w:p>
    <w:p w14:paraId="6D947A1A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b/>
          <w:bCs/>
          <w:u w:color="4A4A4A"/>
          <w:shd w:val="clear" w:color="auto" w:fill="FEFFFE"/>
        </w:rPr>
      </w:pPr>
      <w:r w:rsidRPr="00CC5A8B">
        <w:rPr>
          <w:rFonts w:ascii="Helvetica" w:hAnsi="Helvetica"/>
          <w:b/>
          <w:bCs/>
          <w:u w:color="4A4A4A"/>
          <w:shd w:val="clear" w:color="auto" w:fill="FEFFFE"/>
        </w:rPr>
        <w:t>Deuteronomy 15: 7-8, 11</w:t>
      </w:r>
    </w:p>
    <w:p w14:paraId="741D328D" w14:textId="77777777" w:rsidR="002C5630" w:rsidRPr="00CC5A8B" w:rsidRDefault="002C5630">
      <w:pPr>
        <w:pStyle w:val="Default"/>
        <w:spacing w:before="0"/>
        <w:rPr>
          <w:rFonts w:ascii="Helvetica" w:eastAsia="Helvetica" w:hAnsi="Helvetica" w:cs="Helvetica"/>
          <w:u w:color="4A4A4A"/>
          <w:shd w:val="clear" w:color="auto" w:fill="FEFFFE"/>
        </w:rPr>
      </w:pPr>
    </w:p>
    <w:p w14:paraId="1F2935D9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shd w:val="clear" w:color="auto" w:fill="FEFFFE"/>
        </w:rPr>
      </w:pP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7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 </w:t>
      </w:r>
      <w:r w:rsidRPr="00CC5A8B">
        <w:rPr>
          <w:rFonts w:ascii="Helvetica" w:hAnsi="Helvetica"/>
          <w:i/>
          <w:iCs/>
          <w:shd w:val="clear" w:color="auto" w:fill="FEFFFE"/>
        </w:rPr>
        <w:t>“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If there is among you a poor man of your brethren, within any of the 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gates in your land which the Lord your God is giving you, you shall not harden your heart nor shut your hand from your poor brother, 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8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 </w:t>
      </w:r>
      <w:r w:rsidRPr="00CC5A8B">
        <w:rPr>
          <w:rFonts w:ascii="Helvetica" w:hAnsi="Helvetica"/>
          <w:i/>
          <w:iCs/>
          <w:shd w:val="clear" w:color="auto" w:fill="FEFFFE"/>
        </w:rPr>
        <w:t>but you shall open your hand wide to him and willingly lend him sufficient for his need, whatever he needs.</w:t>
      </w:r>
    </w:p>
    <w:p w14:paraId="0B038B98" w14:textId="77777777" w:rsidR="002C5630" w:rsidRPr="00CC5A8B" w:rsidRDefault="002C5630">
      <w:pPr>
        <w:pStyle w:val="Default"/>
        <w:spacing w:before="0"/>
        <w:rPr>
          <w:rFonts w:ascii="Helvetica" w:eastAsia="Helvetica" w:hAnsi="Helvetica" w:cs="Helvetica"/>
          <w:i/>
          <w:iCs/>
          <w:shd w:val="clear" w:color="auto" w:fill="FEFFFE"/>
        </w:rPr>
      </w:pPr>
    </w:p>
    <w:p w14:paraId="220EFDD1" w14:textId="74BDD4DE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11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 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For the poor will never cease from the land; </w:t>
      </w:r>
      <w:r w:rsidR="00CC5A8B" w:rsidRPr="00CC5A8B">
        <w:rPr>
          <w:rFonts w:ascii="Helvetica" w:hAnsi="Helvetica"/>
          <w:i/>
          <w:iCs/>
          <w:shd w:val="clear" w:color="auto" w:fill="FEFFFE"/>
        </w:rPr>
        <w:t>therefore,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 I command you, saying, </w:t>
      </w:r>
      <w:r w:rsidRPr="00CC5A8B">
        <w:rPr>
          <w:rFonts w:ascii="Helvetica" w:hAnsi="Helvetica"/>
          <w:i/>
          <w:iCs/>
          <w:shd w:val="clear" w:color="auto" w:fill="FEFFFE"/>
        </w:rPr>
        <w:t>‘</w:t>
      </w:r>
      <w:r w:rsidRPr="00CC5A8B">
        <w:rPr>
          <w:rFonts w:ascii="Helvetica" w:hAnsi="Helvetica"/>
          <w:i/>
          <w:iCs/>
          <w:shd w:val="clear" w:color="auto" w:fill="FEFFFE"/>
        </w:rPr>
        <w:t>You shall [</w:t>
      </w:r>
      <w:r w:rsidRPr="00CC5A8B">
        <w:rPr>
          <w:rFonts w:ascii="Helvetica" w:hAnsi="Helvetica"/>
          <w:i/>
          <w:iCs/>
          <w:color w:val="4A4A4A"/>
          <w:u w:val="single" w:color="4A4A4A"/>
          <w:shd w:val="clear" w:color="auto" w:fill="FEFFFE"/>
        </w:rPr>
        <w:t>a</w:t>
      </w:r>
      <w:r w:rsidRPr="00CC5A8B">
        <w:rPr>
          <w:rFonts w:ascii="Helvetica" w:hAnsi="Helvetica"/>
          <w:i/>
          <w:iCs/>
          <w:u w:color="4A4A4A"/>
          <w:shd w:val="clear" w:color="auto" w:fill="FEFFFE"/>
        </w:rPr>
        <w:t>]open your hand wide to your brother, to your poor and your needy</w:t>
      </w:r>
      <w:r w:rsidRPr="00CC5A8B">
        <w:rPr>
          <w:rFonts w:ascii="Helvetica" w:hAnsi="Helvetica"/>
          <w:i/>
          <w:iCs/>
          <w:u w:color="4A4A4A"/>
          <w:shd w:val="clear" w:color="auto" w:fill="FEFFFE"/>
        </w:rPr>
        <w:t xml:space="preserve"> in your land.</w:t>
      </w:r>
      <w:r w:rsidRPr="00CC5A8B">
        <w:rPr>
          <w:rFonts w:ascii="Helvetica" w:hAnsi="Helvetica"/>
          <w:i/>
          <w:iCs/>
          <w:u w:color="4A4A4A"/>
          <w:shd w:val="clear" w:color="auto" w:fill="FEFFFE"/>
        </w:rPr>
        <w:t>’</w:t>
      </w:r>
    </w:p>
    <w:p w14:paraId="342C0C39" w14:textId="77777777" w:rsidR="002C5630" w:rsidRPr="00CC5A8B" w:rsidRDefault="002C5630">
      <w:pPr>
        <w:pStyle w:val="Default"/>
        <w:spacing w:before="0"/>
        <w:rPr>
          <w:rFonts w:ascii="Helvetica" w:eastAsia="Helvetica" w:hAnsi="Helvetica" w:cs="Helvetica"/>
          <w:u w:color="4A4A4A"/>
          <w:shd w:val="clear" w:color="auto" w:fill="FEFFFE"/>
        </w:rPr>
      </w:pPr>
    </w:p>
    <w:p w14:paraId="18DDC39F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b/>
          <w:bCs/>
          <w:u w:color="4A4A4A"/>
          <w:shd w:val="clear" w:color="auto" w:fill="FEFFFE"/>
        </w:rPr>
      </w:pPr>
      <w:r w:rsidRPr="00CC5A8B">
        <w:rPr>
          <w:rFonts w:ascii="Helvetica" w:hAnsi="Helvetica"/>
          <w:b/>
          <w:bCs/>
          <w:u w:color="4A4A4A"/>
          <w:shd w:val="clear" w:color="auto" w:fill="FEFFFE"/>
        </w:rPr>
        <w:t>Proverbs 19:17</w:t>
      </w:r>
    </w:p>
    <w:p w14:paraId="0EA6673B" w14:textId="77777777" w:rsidR="002C5630" w:rsidRPr="00CC5A8B" w:rsidRDefault="002C5630">
      <w:pPr>
        <w:pStyle w:val="Default"/>
        <w:spacing w:before="0"/>
        <w:rPr>
          <w:rFonts w:ascii="Helvetica" w:eastAsia="Helvetica" w:hAnsi="Helvetica" w:cs="Helvetica"/>
          <w:u w:color="4A4A4A"/>
          <w:shd w:val="clear" w:color="auto" w:fill="FEFFFE"/>
        </w:rPr>
      </w:pPr>
    </w:p>
    <w:p w14:paraId="20D30C51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  <w:u w:color="4A4A4A"/>
          <w:shd w:val="clear" w:color="auto" w:fill="FEFFFE"/>
        </w:rPr>
      </w:pPr>
      <w:r w:rsidRPr="00CC5A8B">
        <w:rPr>
          <w:rFonts w:ascii="Helvetica" w:hAnsi="Helvetica"/>
          <w:b/>
          <w:bCs/>
          <w:i/>
          <w:iCs/>
          <w:u w:color="4A4A4A"/>
          <w:shd w:val="clear" w:color="auto" w:fill="FEFFFE"/>
        </w:rPr>
        <w:t>17</w:t>
      </w:r>
      <w:r w:rsidRPr="00CC5A8B">
        <w:rPr>
          <w:rFonts w:ascii="Helvetica" w:hAnsi="Helvetica"/>
          <w:b/>
          <w:bCs/>
          <w:i/>
          <w:iCs/>
          <w:u w:color="4A4A4A"/>
          <w:shd w:val="clear" w:color="auto" w:fill="FEFFFE"/>
        </w:rPr>
        <w:t> </w:t>
      </w:r>
    </w:p>
    <w:p w14:paraId="5B8C36A6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  <w:r w:rsidRPr="00CC5A8B">
        <w:rPr>
          <w:rFonts w:ascii="Helvetica" w:hAnsi="Helvetica"/>
          <w:i/>
          <w:iCs/>
          <w:u w:color="4A4A4A"/>
          <w:shd w:val="clear" w:color="auto" w:fill="FEFFFE"/>
        </w:rPr>
        <w:t>He who has pity on the poor lends to the Lord,</w:t>
      </w:r>
    </w:p>
    <w:p w14:paraId="2D195320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  <w:r w:rsidRPr="00CC5A8B">
        <w:rPr>
          <w:rFonts w:ascii="Helvetica" w:hAnsi="Helvetica"/>
          <w:i/>
          <w:iCs/>
          <w:u w:color="4A4A4A"/>
          <w:shd w:val="clear" w:color="auto" w:fill="FEFFFE"/>
        </w:rPr>
        <w:t xml:space="preserve">And He will </w:t>
      </w:r>
      <w:r w:rsidRPr="00CC5A8B">
        <w:rPr>
          <w:rFonts w:ascii="Helvetica" w:hAnsi="Helvetica"/>
          <w:i/>
          <w:iCs/>
          <w:u w:color="4A4A4A"/>
          <w:shd w:val="clear" w:color="auto" w:fill="FEFFFE"/>
        </w:rPr>
        <w:t>pay back what he has given.</w:t>
      </w:r>
    </w:p>
    <w:p w14:paraId="3F96BDC7" w14:textId="77777777" w:rsidR="002C5630" w:rsidRPr="00CC5A8B" w:rsidRDefault="002C5630">
      <w:pPr>
        <w:pStyle w:val="Default"/>
        <w:spacing w:before="0"/>
        <w:rPr>
          <w:rFonts w:ascii="Helvetica" w:eastAsia="Helvetica" w:hAnsi="Helvetica" w:cs="Helvetica"/>
          <w:u w:color="4A4A4A"/>
          <w:shd w:val="clear" w:color="auto" w:fill="FEFFFE"/>
        </w:rPr>
      </w:pPr>
    </w:p>
    <w:p w14:paraId="14FB5C41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b/>
          <w:bCs/>
          <w:u w:color="4A4A4A"/>
          <w:shd w:val="clear" w:color="auto" w:fill="FEFFFE"/>
        </w:rPr>
      </w:pPr>
      <w:r w:rsidRPr="00CC5A8B">
        <w:rPr>
          <w:rFonts w:ascii="Helvetica" w:hAnsi="Helvetica"/>
          <w:b/>
          <w:bCs/>
          <w:u w:color="4A4A4A"/>
          <w:shd w:val="clear" w:color="auto" w:fill="FEFFFE"/>
        </w:rPr>
        <w:t>Proverbs 21:13</w:t>
      </w:r>
    </w:p>
    <w:p w14:paraId="0A0EDEBE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  <w:u w:color="4A4A4A"/>
          <w:shd w:val="clear" w:color="auto" w:fill="FEFFFE"/>
        </w:rPr>
      </w:pPr>
      <w:r w:rsidRPr="00CC5A8B">
        <w:rPr>
          <w:rFonts w:ascii="Helvetica" w:hAnsi="Helvetica"/>
          <w:b/>
          <w:bCs/>
          <w:i/>
          <w:iCs/>
          <w:u w:color="4A4A4A"/>
          <w:shd w:val="clear" w:color="auto" w:fill="FEFFFE"/>
        </w:rPr>
        <w:t>13</w:t>
      </w:r>
      <w:r w:rsidRPr="00CC5A8B">
        <w:rPr>
          <w:rFonts w:ascii="Helvetica" w:hAnsi="Helvetica"/>
          <w:b/>
          <w:bCs/>
          <w:i/>
          <w:iCs/>
          <w:u w:color="4A4A4A"/>
          <w:shd w:val="clear" w:color="auto" w:fill="FEFFFE"/>
        </w:rPr>
        <w:t> </w:t>
      </w:r>
    </w:p>
    <w:p w14:paraId="7783CA2E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  <w:r w:rsidRPr="00CC5A8B">
        <w:rPr>
          <w:rFonts w:ascii="Helvetica" w:hAnsi="Helvetica"/>
          <w:i/>
          <w:iCs/>
          <w:u w:color="4A4A4A"/>
          <w:shd w:val="clear" w:color="auto" w:fill="FEFFFE"/>
        </w:rPr>
        <w:t xml:space="preserve">Whoever shuts his ears to the cry of the </w:t>
      </w:r>
      <w:proofErr w:type="gramStart"/>
      <w:r w:rsidRPr="00CC5A8B">
        <w:rPr>
          <w:rFonts w:ascii="Helvetica" w:hAnsi="Helvetica"/>
          <w:i/>
          <w:iCs/>
          <w:u w:color="4A4A4A"/>
          <w:shd w:val="clear" w:color="auto" w:fill="FEFFFE"/>
        </w:rPr>
        <w:t>poor</w:t>
      </w:r>
      <w:proofErr w:type="gramEnd"/>
    </w:p>
    <w:p w14:paraId="15F03888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  <w:r w:rsidRPr="00CC5A8B">
        <w:rPr>
          <w:rFonts w:ascii="Helvetica" w:hAnsi="Helvetica"/>
          <w:i/>
          <w:iCs/>
          <w:u w:color="4A4A4A"/>
          <w:shd w:val="clear" w:color="auto" w:fill="FEFFFE"/>
        </w:rPr>
        <w:t>Will also cry himself and not be heard.</w:t>
      </w:r>
    </w:p>
    <w:p w14:paraId="3BB56996" w14:textId="77777777" w:rsidR="002C5630" w:rsidRPr="00CC5A8B" w:rsidRDefault="002C5630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</w:p>
    <w:p w14:paraId="39A07177" w14:textId="77777777" w:rsidR="002C5630" w:rsidRPr="00CC5A8B" w:rsidRDefault="002C5630">
      <w:pPr>
        <w:pStyle w:val="Default"/>
        <w:spacing w:before="0"/>
        <w:rPr>
          <w:rFonts w:ascii="Helvetica" w:eastAsia="Helvetica" w:hAnsi="Helvetica" w:cs="Helvetica"/>
          <w:u w:color="4A4A4A"/>
          <w:shd w:val="clear" w:color="auto" w:fill="FEFFFE"/>
        </w:rPr>
      </w:pPr>
    </w:p>
    <w:p w14:paraId="5B2DB121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b/>
          <w:bCs/>
          <w:u w:color="4A4A4A"/>
          <w:shd w:val="clear" w:color="auto" w:fill="FEFFFE"/>
        </w:rPr>
      </w:pPr>
      <w:r w:rsidRPr="00CC5A8B">
        <w:rPr>
          <w:rFonts w:ascii="Helvetica" w:hAnsi="Helvetica"/>
          <w:b/>
          <w:bCs/>
          <w:u w:color="4A4A4A"/>
          <w:shd w:val="clear" w:color="auto" w:fill="FEFFFE"/>
        </w:rPr>
        <w:t>1 John 3:17</w:t>
      </w:r>
    </w:p>
    <w:p w14:paraId="02F12319" w14:textId="77777777" w:rsidR="002C5630" w:rsidRPr="00CC5A8B" w:rsidRDefault="002C5630">
      <w:pPr>
        <w:pStyle w:val="Default"/>
        <w:spacing w:before="0"/>
        <w:rPr>
          <w:rFonts w:ascii="Helvetica" w:eastAsia="Helvetica" w:hAnsi="Helvetica" w:cs="Helvetica"/>
          <w:u w:color="4A4A4A"/>
          <w:shd w:val="clear" w:color="auto" w:fill="FEFFFE"/>
        </w:rPr>
      </w:pPr>
    </w:p>
    <w:p w14:paraId="77DC1CF7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i/>
          <w:iCs/>
          <w:shd w:val="clear" w:color="auto" w:fill="FEFFFE"/>
        </w:rPr>
      </w:pP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17</w:t>
      </w:r>
      <w:r w:rsidRPr="00CC5A8B">
        <w:rPr>
          <w:rFonts w:ascii="Helvetica" w:hAnsi="Helvetica"/>
          <w:b/>
          <w:bCs/>
          <w:i/>
          <w:iCs/>
          <w:shd w:val="clear" w:color="auto" w:fill="FEFFFE"/>
        </w:rPr>
        <w:t> </w:t>
      </w:r>
      <w:r w:rsidRPr="00CC5A8B">
        <w:rPr>
          <w:rFonts w:ascii="Helvetica" w:hAnsi="Helvetica"/>
          <w:i/>
          <w:iCs/>
          <w:shd w:val="clear" w:color="auto" w:fill="FEFFFE"/>
        </w:rPr>
        <w:t>But whoever has this world</w:t>
      </w:r>
      <w:r w:rsidRPr="00CC5A8B">
        <w:rPr>
          <w:rFonts w:ascii="Helvetica" w:hAnsi="Helvetica"/>
          <w:i/>
          <w:iCs/>
          <w:shd w:val="clear" w:color="auto" w:fill="FEFFFE"/>
        </w:rPr>
        <w:t>’</w:t>
      </w:r>
      <w:r w:rsidRPr="00CC5A8B">
        <w:rPr>
          <w:rFonts w:ascii="Helvetica" w:hAnsi="Helvetica"/>
          <w:i/>
          <w:iCs/>
          <w:shd w:val="clear" w:color="auto" w:fill="FEFFFE"/>
        </w:rPr>
        <w:t xml:space="preserve">s goods, and sees his brother in need, and shuts up his heart from him, </w:t>
      </w:r>
      <w:r w:rsidRPr="00CC5A8B">
        <w:rPr>
          <w:rFonts w:ascii="Helvetica" w:hAnsi="Helvetica"/>
          <w:i/>
          <w:iCs/>
          <w:shd w:val="clear" w:color="auto" w:fill="FEFFFE"/>
        </w:rPr>
        <w:t>how does the love of God abide in him?</w:t>
      </w:r>
    </w:p>
    <w:p w14:paraId="52503A59" w14:textId="77777777" w:rsidR="002C5630" w:rsidRPr="00CC5A8B" w:rsidRDefault="002C5630">
      <w:pPr>
        <w:pStyle w:val="Default"/>
        <w:spacing w:before="0"/>
        <w:rPr>
          <w:rFonts w:ascii="Helvetica" w:eastAsia="Helvetica" w:hAnsi="Helvetica" w:cs="Helvetica"/>
          <w:i/>
          <w:iCs/>
          <w:shd w:val="clear" w:color="auto" w:fill="FEFFFE"/>
        </w:rPr>
      </w:pPr>
    </w:p>
    <w:p w14:paraId="6ADB5A98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shd w:val="clear" w:color="auto" w:fill="FEFFFE"/>
        </w:rPr>
      </w:pPr>
      <w:r w:rsidRPr="00CC5A8B">
        <w:rPr>
          <w:rFonts w:ascii="Helvetica" w:hAnsi="Helvetica"/>
          <w:shd w:val="clear" w:color="auto" w:fill="FEFFFE"/>
        </w:rPr>
        <w:t>May God use us all in the lives and circumstances of the needy and may we represent Christ to them.</w:t>
      </w:r>
    </w:p>
    <w:p w14:paraId="7C2F797E" w14:textId="77777777" w:rsidR="002C5630" w:rsidRPr="00CC5A8B" w:rsidRDefault="002C5630">
      <w:pPr>
        <w:pStyle w:val="Default"/>
        <w:spacing w:before="0"/>
        <w:rPr>
          <w:rFonts w:ascii="Helvetica" w:eastAsia="Helvetica" w:hAnsi="Helvetica" w:cs="Helvetica"/>
          <w:i/>
          <w:iCs/>
          <w:u w:color="4A4A4A"/>
          <w:shd w:val="clear" w:color="auto" w:fill="FEFFFE"/>
        </w:rPr>
      </w:pPr>
    </w:p>
    <w:p w14:paraId="4454D5C7" w14:textId="77777777" w:rsidR="002C5630" w:rsidRPr="00CC5A8B" w:rsidRDefault="000A1BDD">
      <w:pPr>
        <w:pStyle w:val="Default"/>
        <w:spacing w:before="0"/>
        <w:rPr>
          <w:rFonts w:ascii="Helvetica" w:eastAsia="Helvetica" w:hAnsi="Helvetica" w:cs="Helvetica"/>
          <w:u w:color="4A4A4A"/>
          <w:shd w:val="clear" w:color="auto" w:fill="FEFFFE"/>
        </w:rPr>
      </w:pPr>
      <w:r w:rsidRPr="00CC5A8B">
        <w:rPr>
          <w:rFonts w:ascii="Helvetica" w:hAnsi="Helvetica"/>
          <w:u w:color="4A4A4A"/>
          <w:shd w:val="clear" w:color="auto" w:fill="FEFFFE"/>
        </w:rPr>
        <w:t>Amen</w:t>
      </w:r>
    </w:p>
    <w:p w14:paraId="059A08A4" w14:textId="77777777" w:rsidR="002C5630" w:rsidRPr="00CC5A8B" w:rsidRDefault="002C5630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</w:p>
    <w:p w14:paraId="014A2AC9" w14:textId="77777777" w:rsidR="002C5630" w:rsidRPr="00CC5A8B" w:rsidRDefault="002C5630">
      <w:pPr>
        <w:pStyle w:val="Body"/>
        <w:spacing w:line="480" w:lineRule="auto"/>
        <w:rPr>
          <w:sz w:val="24"/>
          <w:szCs w:val="24"/>
        </w:rPr>
      </w:pPr>
    </w:p>
    <w:sectPr w:rsidR="002C5630" w:rsidRPr="00CC5A8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20559" w14:textId="77777777" w:rsidR="000A1BDD" w:rsidRDefault="000A1BDD">
      <w:r>
        <w:separator/>
      </w:r>
    </w:p>
  </w:endnote>
  <w:endnote w:type="continuationSeparator" w:id="0">
    <w:p w14:paraId="2C14DA81" w14:textId="77777777" w:rsidR="000A1BDD" w:rsidRDefault="000A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6DC9" w14:textId="77777777" w:rsidR="002C5630" w:rsidRDefault="000A1BDD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CC5A8B">
      <w:fldChar w:fldCharType="separate"/>
    </w:r>
    <w:r w:rsidR="00CC5A8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CC5A8B">
      <w:fldChar w:fldCharType="separate"/>
    </w:r>
    <w:r w:rsidR="00CC5A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765D8" w14:textId="77777777" w:rsidR="000A1BDD" w:rsidRDefault="000A1BDD">
      <w:r>
        <w:separator/>
      </w:r>
    </w:p>
  </w:footnote>
  <w:footnote w:type="continuationSeparator" w:id="0">
    <w:p w14:paraId="325D1FBD" w14:textId="77777777" w:rsidR="000A1BDD" w:rsidRDefault="000A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7C49" w14:textId="77777777" w:rsidR="002C5630" w:rsidRDefault="000A1BDD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CC5A8B">
      <w:fldChar w:fldCharType="separate"/>
    </w:r>
    <w:r w:rsidR="00CC5A8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CC5A8B">
      <w:fldChar w:fldCharType="separate"/>
    </w:r>
    <w:r w:rsidR="00CC5A8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D3BBF"/>
    <w:multiLevelType w:val="hybridMultilevel"/>
    <w:tmpl w:val="B23672C4"/>
    <w:styleLink w:val="Numbered"/>
    <w:lvl w:ilvl="0" w:tplc="57722FB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E6D4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6F1F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743D40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60C04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E6574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AB27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F4E82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8219FC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B258A5"/>
    <w:multiLevelType w:val="hybridMultilevel"/>
    <w:tmpl w:val="B23672C4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30"/>
    <w:rsid w:val="000A1BDD"/>
    <w:rsid w:val="002C5630"/>
    <w:rsid w:val="00C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2738"/>
  <w15:docId w15:val="{62555C06-B510-45FD-A5CB-02CA12FA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2021-01-25T16:01:00Z</dcterms:created>
  <dcterms:modified xsi:type="dcterms:W3CDTF">2021-01-25T16:01:00Z</dcterms:modified>
</cp:coreProperties>
</file>