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147" w:rsidRPr="00116041" w:rsidRDefault="007F56EB">
      <w:pPr>
        <w:pStyle w:val="Body"/>
        <w:spacing w:line="480" w:lineRule="auto"/>
        <w:jc w:val="center"/>
        <w:rPr>
          <w:rFonts w:ascii="Book Antiqua" w:eastAsia="Times New Roman" w:hAnsi="Book Antiqua" w:cs="Times New Roman"/>
          <w:sz w:val="24"/>
          <w:szCs w:val="24"/>
          <w:u w:color="000000"/>
        </w:rPr>
      </w:pPr>
      <w:bookmarkStart w:id="0" w:name="PastorRichardAllenFarmerCrossroadsChurch"/>
      <w:r w:rsidRPr="00116041">
        <w:rPr>
          <w:rFonts w:ascii="Book Antiqua" w:hAnsi="Book Antiqua"/>
          <w:sz w:val="24"/>
          <w:szCs w:val="24"/>
          <w:u w:color="000000"/>
        </w:rPr>
        <w:t>Pastor Richard Allen Farmer</w:t>
      </w:r>
    </w:p>
    <w:p w:rsidR="00323147" w:rsidRPr="00116041" w:rsidRDefault="007F56EB">
      <w:pPr>
        <w:pStyle w:val="Body"/>
        <w:spacing w:line="480" w:lineRule="auto"/>
        <w:jc w:val="center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>Crossroads Church</w:t>
      </w:r>
    </w:p>
    <w:p w:rsidR="00323147" w:rsidRPr="00116041" w:rsidRDefault="007F56EB">
      <w:pPr>
        <w:pStyle w:val="Body"/>
        <w:spacing w:line="480" w:lineRule="auto"/>
        <w:jc w:val="center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 xml:space="preserve">5587 </w:t>
      </w:r>
      <w:proofErr w:type="spellStart"/>
      <w:r w:rsidRPr="00116041">
        <w:rPr>
          <w:rFonts w:ascii="Book Antiqua" w:hAnsi="Book Antiqua"/>
          <w:sz w:val="24"/>
          <w:szCs w:val="24"/>
          <w:u w:color="000000"/>
        </w:rPr>
        <w:t>Redan</w:t>
      </w:r>
      <w:proofErr w:type="spellEnd"/>
      <w:r w:rsidRPr="00116041">
        <w:rPr>
          <w:rFonts w:ascii="Book Antiqua" w:hAnsi="Book Antiqua"/>
          <w:sz w:val="24"/>
          <w:szCs w:val="24"/>
          <w:u w:color="000000"/>
        </w:rPr>
        <w:t xml:space="preserve"> Rd.</w:t>
      </w:r>
    </w:p>
    <w:p w:rsidR="00323147" w:rsidRPr="00116041" w:rsidRDefault="007F56EB">
      <w:pPr>
        <w:pStyle w:val="Body"/>
        <w:spacing w:line="480" w:lineRule="auto"/>
        <w:jc w:val="center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>Stone Mountain, GA 30088</w:t>
      </w:r>
    </w:p>
    <w:p w:rsidR="00323147" w:rsidRPr="00116041" w:rsidRDefault="007F56EB">
      <w:pPr>
        <w:pStyle w:val="Body"/>
        <w:spacing w:line="480" w:lineRule="auto"/>
        <w:jc w:val="center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>770.469.9069</w:t>
      </w:r>
      <w:bookmarkEnd w:id="0"/>
    </w:p>
    <w:p w:rsidR="00323147" w:rsidRPr="00116041" w:rsidRDefault="007F56EB">
      <w:pPr>
        <w:pStyle w:val="Body"/>
        <w:spacing w:line="480" w:lineRule="auto"/>
        <w:jc w:val="center"/>
        <w:rPr>
          <w:rFonts w:ascii="Book Antiqua" w:eastAsia="Times New Roman" w:hAnsi="Book Antiqua" w:cs="Times New Roman"/>
          <w:sz w:val="24"/>
          <w:szCs w:val="24"/>
          <w:u w:val="single" w:color="000000"/>
        </w:rPr>
      </w:pPr>
      <w:r w:rsidRPr="00116041">
        <w:rPr>
          <w:rFonts w:ascii="Book Antiqua" w:hAnsi="Book Antiqua"/>
          <w:sz w:val="24"/>
          <w:szCs w:val="24"/>
          <w:u w:val="single" w:color="000000"/>
        </w:rPr>
        <w:t xml:space="preserve">The Grand </w:t>
      </w:r>
      <w:proofErr w:type="spellStart"/>
      <w:r w:rsidRPr="00116041">
        <w:rPr>
          <w:rFonts w:ascii="Book Antiqua" w:hAnsi="Book Antiqua"/>
          <w:sz w:val="24"/>
          <w:szCs w:val="24"/>
          <w:u w:val="single" w:color="000000"/>
        </w:rPr>
        <w:t>Rehearsiment</w:t>
      </w:r>
      <w:proofErr w:type="spellEnd"/>
    </w:p>
    <w:p w:rsidR="00323147" w:rsidRPr="00116041" w:rsidRDefault="007F56EB">
      <w:pPr>
        <w:pStyle w:val="Body"/>
        <w:spacing w:line="480" w:lineRule="auto"/>
        <w:jc w:val="center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>Text: Revelation 7:9-17</w:t>
      </w:r>
    </w:p>
    <w:p w:rsidR="00323147" w:rsidRPr="00116041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 xml:space="preserve">Two numbers: 144,000 (7:4); an innumerable multitude of people (9). One scholar (A. M. Farrer. </w:t>
      </w:r>
      <w:r w:rsidRPr="00116041">
        <w:rPr>
          <w:rFonts w:ascii="Book Antiqua" w:hAnsi="Book Antiqua"/>
          <w:i/>
          <w:iCs/>
          <w:sz w:val="24"/>
          <w:szCs w:val="24"/>
          <w:u w:color="000000"/>
        </w:rPr>
        <w:t>The Revelation of St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. </w:t>
      </w:r>
      <w:r w:rsidRPr="00116041">
        <w:rPr>
          <w:rFonts w:ascii="Book Antiqua" w:hAnsi="Book Antiqua"/>
          <w:i/>
          <w:iCs/>
          <w:sz w:val="24"/>
          <w:szCs w:val="24"/>
          <w:u w:color="000000"/>
        </w:rPr>
        <w:t>John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 </w:t>
      </w:r>
      <w:r w:rsidRPr="00116041">
        <w:rPr>
          <w:rFonts w:ascii="Book Antiqua" w:hAnsi="Book Antiqua"/>
          <w:i/>
          <w:iCs/>
          <w:sz w:val="24"/>
          <w:szCs w:val="24"/>
          <w:u w:color="000000"/>
        </w:rPr>
        <w:t>the Divine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. p 110) says </w:t>
      </w:r>
      <w:r w:rsidR="00116041" w:rsidRPr="00116041">
        <w:rPr>
          <w:rFonts w:ascii="Book Antiqua" w:hAnsi="Book Antiqua"/>
          <w:sz w:val="24"/>
          <w:szCs w:val="24"/>
          <w:u w:color="000000"/>
        </w:rPr>
        <w:t>this contrast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 gives expression to two complementary themes of scripture.</w:t>
      </w:r>
      <w:r w:rsidRPr="00116041">
        <w:rPr>
          <w:rFonts w:ascii="Book Antiqua" w:hAnsi="Book Antiqua"/>
          <w:sz w:val="24"/>
          <w:szCs w:val="24"/>
          <w:u w:color="000000"/>
        </w:rPr>
        <w:br/>
      </w:r>
    </w:p>
    <w:p w:rsidR="00323147" w:rsidRPr="00116041" w:rsidRDefault="007F56EB">
      <w:pPr>
        <w:pStyle w:val="Body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>God knows finite numbers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 </w:t>
      </w:r>
      <w:r w:rsidR="00116041" w:rsidRPr="00116041">
        <w:rPr>
          <w:rFonts w:ascii="Book Antiqua" w:hAnsi="Book Antiqua"/>
          <w:sz w:val="24"/>
          <w:szCs w:val="24"/>
          <w:u w:color="000000"/>
        </w:rPr>
        <w:t>(hairs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 on our heads, the elect). The Jehovah</w:t>
      </w:r>
      <w:r w:rsidRPr="00116041">
        <w:rPr>
          <w:rFonts w:ascii="Book Antiqua" w:hAnsi="Book Antiqua"/>
          <w:sz w:val="24"/>
          <w:szCs w:val="24"/>
          <w:u w:color="000000"/>
        </w:rPr>
        <w:t>’</w:t>
      </w:r>
      <w:r w:rsidRPr="00116041">
        <w:rPr>
          <w:rFonts w:ascii="Book Antiqua" w:hAnsi="Book Antiqua"/>
          <w:sz w:val="24"/>
          <w:szCs w:val="24"/>
          <w:u w:color="000000"/>
        </w:rPr>
        <w:t>s Witness teach that only 144,000 will be sealed and resurrected to heavenly life, using Revelation 7:4 and 14:1, 3 as their proof texts. This finite number, 144,000, is surely symbolic. Twelve is squared, then multip</w:t>
      </w:r>
      <w:r w:rsidRPr="00116041">
        <w:rPr>
          <w:rFonts w:ascii="Book Antiqua" w:hAnsi="Book Antiqua"/>
          <w:sz w:val="24"/>
          <w:szCs w:val="24"/>
          <w:u w:color="000000"/>
        </w:rPr>
        <w:t>lied by one thousand. Robert Mounce says that</w:t>
      </w:r>
      <w:r w:rsidRPr="00116041">
        <w:rPr>
          <w:rFonts w:ascii="Book Antiqua" w:hAnsi="Book Antiqua"/>
          <w:sz w:val="24"/>
          <w:szCs w:val="24"/>
          <w:u w:color="000000"/>
        </w:rPr>
        <w:t>’</w:t>
      </w:r>
      <w:r w:rsidRPr="00116041">
        <w:rPr>
          <w:rFonts w:ascii="Book Antiqua" w:hAnsi="Book Antiqua"/>
          <w:sz w:val="24"/>
          <w:szCs w:val="24"/>
          <w:u w:color="000000"/>
        </w:rPr>
        <w:t>s a twofold way of emphasizing completeness</w:t>
      </w:r>
      <w:r w:rsidR="00116041">
        <w:rPr>
          <w:rFonts w:ascii="Book Antiqua" w:hAnsi="Book Antiqua"/>
          <w:sz w:val="24"/>
          <w:szCs w:val="24"/>
          <w:u w:color="000000"/>
        </w:rPr>
        <w:t xml:space="preserve"> </w:t>
      </w:r>
      <w:r w:rsidRPr="00116041">
        <w:rPr>
          <w:rFonts w:ascii="Book Antiqua" w:hAnsi="Book Antiqua"/>
          <w:sz w:val="24"/>
          <w:szCs w:val="24"/>
          <w:u w:color="000000"/>
        </w:rPr>
        <w:t>(</w:t>
      </w:r>
      <w:r w:rsidRPr="00116041">
        <w:rPr>
          <w:rFonts w:ascii="Book Antiqua" w:hAnsi="Book Antiqua"/>
          <w:i/>
          <w:iCs/>
          <w:sz w:val="24"/>
          <w:szCs w:val="24"/>
          <w:u w:color="000000"/>
        </w:rPr>
        <w:t>The Book of Revelation</w:t>
      </w:r>
      <w:r w:rsidRPr="00116041">
        <w:rPr>
          <w:rFonts w:ascii="Book Antiqua" w:hAnsi="Book Antiqua"/>
          <w:sz w:val="24"/>
          <w:szCs w:val="24"/>
          <w:u w:color="000000"/>
        </w:rPr>
        <w:t>, p. 168)</w:t>
      </w:r>
      <w:r w:rsidRPr="00116041">
        <w:rPr>
          <w:rFonts w:ascii="Book Antiqua" w:hAnsi="Book Antiqua"/>
          <w:sz w:val="24"/>
          <w:szCs w:val="24"/>
          <w:u w:color="000000"/>
        </w:rPr>
        <w:br/>
      </w:r>
    </w:p>
    <w:p w:rsidR="00323147" w:rsidRPr="00116041" w:rsidRDefault="007F56EB">
      <w:pPr>
        <w:pStyle w:val="Body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>God is not bound to finite numbers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 (the promise of Abraham</w:t>
      </w:r>
      <w:r w:rsidRPr="00116041">
        <w:rPr>
          <w:rFonts w:ascii="Book Antiqua" w:hAnsi="Book Antiqua"/>
          <w:sz w:val="24"/>
          <w:szCs w:val="24"/>
          <w:u w:color="000000"/>
        </w:rPr>
        <w:t>’</w:t>
      </w:r>
      <w:r w:rsidRPr="00116041">
        <w:rPr>
          <w:rFonts w:ascii="Book Antiqua" w:hAnsi="Book Antiqua"/>
          <w:sz w:val="24"/>
          <w:szCs w:val="24"/>
          <w:u w:color="000000"/>
        </w:rPr>
        <w:t>s innumerable descendants- Gen. 15:5)</w:t>
      </w:r>
      <w:r w:rsidRPr="00116041">
        <w:rPr>
          <w:rFonts w:ascii="Book Antiqua" w:hAnsi="Book Antiqua"/>
          <w:sz w:val="24"/>
          <w:szCs w:val="24"/>
          <w:u w:color="000000"/>
        </w:rPr>
        <w:br/>
      </w:r>
    </w:p>
    <w:p w:rsidR="00323147" w:rsidRPr="00116041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>Two realities worth celebrating,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 strike me from this passage.</w:t>
      </w:r>
    </w:p>
    <w:p w:rsidR="00323147" w:rsidRPr="00116041" w:rsidRDefault="007F56EB">
      <w:pPr>
        <w:pStyle w:val="Body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lastRenderedPageBreak/>
        <w:t xml:space="preserve"> Diversity is a kingdom value</w:t>
      </w:r>
    </w:p>
    <w:p w:rsidR="00323147" w:rsidRPr="00116041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>Nations</w:t>
      </w:r>
    </w:p>
    <w:p w:rsidR="00323147" w:rsidRPr="00116041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>Tribes</w:t>
      </w:r>
    </w:p>
    <w:p w:rsidR="00323147" w:rsidRPr="00116041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>Peoples</w:t>
      </w:r>
    </w:p>
    <w:p w:rsidR="00323147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>Tongues</w:t>
      </w:r>
    </w:p>
    <w:p w:rsidR="00116041" w:rsidRPr="00116041" w:rsidRDefault="00116041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</w:p>
    <w:p w:rsidR="00323147" w:rsidRPr="00116041" w:rsidRDefault="007F56EB">
      <w:pPr>
        <w:pStyle w:val="Body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>Worship is a kingdom engagement</w:t>
      </w:r>
    </w:p>
    <w:p w:rsidR="00323147" w:rsidRPr="00116041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>This innumerable host is standing before the throne.</w:t>
      </w:r>
    </w:p>
    <w:p w:rsidR="00323147" w:rsidRPr="00116041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 xml:space="preserve">Saying(singing) </w:t>
      </w:r>
      <w:r w:rsidRPr="00116041">
        <w:rPr>
          <w:rFonts w:ascii="Book Antiqua" w:hAnsi="Book Antiqua"/>
          <w:sz w:val="24"/>
          <w:szCs w:val="24"/>
          <w:u w:color="000000"/>
        </w:rPr>
        <w:t>“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Salvation belongs to our God who sits on the </w:t>
      </w:r>
      <w:r w:rsidRPr="00116041">
        <w:rPr>
          <w:rFonts w:ascii="Book Antiqua" w:hAnsi="Book Antiqua"/>
          <w:sz w:val="24"/>
          <w:szCs w:val="24"/>
          <w:u w:color="000000"/>
        </w:rPr>
        <w:t>throne, and to the Lamb</w:t>
      </w:r>
      <w:r w:rsidRPr="00116041">
        <w:rPr>
          <w:rFonts w:ascii="Book Antiqua" w:hAnsi="Book Antiqua"/>
          <w:sz w:val="24"/>
          <w:szCs w:val="24"/>
          <w:u w:color="000000"/>
        </w:rPr>
        <w:t>”</w:t>
      </w:r>
      <w:r w:rsidR="00116041">
        <w:rPr>
          <w:rFonts w:ascii="Book Antiqua" w:hAnsi="Book Antiqua"/>
          <w:sz w:val="24"/>
          <w:szCs w:val="24"/>
          <w:u w:color="000000"/>
        </w:rPr>
        <w:t xml:space="preserve"> </w:t>
      </w:r>
      <w:r w:rsidRPr="00116041">
        <w:rPr>
          <w:rFonts w:ascii="Book Antiqua" w:hAnsi="Book Antiqua"/>
          <w:sz w:val="24"/>
          <w:szCs w:val="24"/>
          <w:u w:color="000000"/>
        </w:rPr>
        <w:t>(10)</w:t>
      </w:r>
    </w:p>
    <w:p w:rsidR="00323147" w:rsidRPr="00116041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>The angels worship also (11-12)</w:t>
      </w:r>
    </w:p>
    <w:p w:rsidR="00323147" w:rsidRPr="00116041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 xml:space="preserve">A question is raised by one of the elders. </w:t>
      </w:r>
      <w:r w:rsidRPr="00116041">
        <w:rPr>
          <w:rFonts w:ascii="Book Antiqua" w:hAnsi="Book Antiqua"/>
          <w:sz w:val="24"/>
          <w:szCs w:val="24"/>
          <w:u w:color="000000"/>
        </w:rPr>
        <w:t>“</w:t>
      </w:r>
      <w:r w:rsidRPr="00116041">
        <w:rPr>
          <w:rFonts w:ascii="Book Antiqua" w:hAnsi="Book Antiqua"/>
          <w:sz w:val="24"/>
          <w:szCs w:val="24"/>
          <w:u w:color="000000"/>
        </w:rPr>
        <w:t>Who are these?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” </w:t>
      </w:r>
      <w:r w:rsidRPr="00116041">
        <w:rPr>
          <w:rFonts w:ascii="Book Antiqua" w:hAnsi="Book Antiqua"/>
          <w:sz w:val="24"/>
          <w:szCs w:val="24"/>
          <w:u w:color="000000"/>
        </w:rPr>
        <w:t>This is a common format when a vision is explained</w:t>
      </w:r>
      <w:r w:rsidR="00116041">
        <w:rPr>
          <w:rFonts w:ascii="Book Antiqua" w:hAnsi="Book Antiqua"/>
          <w:sz w:val="24"/>
          <w:szCs w:val="24"/>
          <w:u w:color="000000"/>
        </w:rPr>
        <w:t xml:space="preserve"> </w:t>
      </w:r>
      <w:r w:rsidRPr="00116041">
        <w:rPr>
          <w:rFonts w:ascii="Book Antiqua" w:hAnsi="Book Antiqua"/>
          <w:sz w:val="24"/>
          <w:szCs w:val="24"/>
          <w:u w:color="000000"/>
        </w:rPr>
        <w:t>(Zechariah 4:3</w:t>
      </w:r>
      <w:r w:rsidRPr="00116041">
        <w:rPr>
          <w:rFonts w:ascii="Book Antiqua" w:hAnsi="Book Antiqua"/>
          <w:sz w:val="24"/>
          <w:szCs w:val="24"/>
          <w:u w:color="000000"/>
        </w:rPr>
        <w:t>–</w:t>
      </w:r>
      <w:r w:rsidRPr="00116041">
        <w:rPr>
          <w:rFonts w:ascii="Book Antiqua" w:hAnsi="Book Antiqua"/>
          <w:sz w:val="24"/>
          <w:szCs w:val="24"/>
          <w:u w:color="000000"/>
        </w:rPr>
        <w:t>5).</w:t>
      </w:r>
    </w:p>
    <w:p w:rsidR="00323147" w:rsidRPr="00116041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 xml:space="preserve">John answers with, </w:t>
      </w:r>
      <w:r w:rsidRPr="00116041">
        <w:rPr>
          <w:rFonts w:ascii="Book Antiqua" w:hAnsi="Book Antiqua"/>
          <w:sz w:val="24"/>
          <w:szCs w:val="24"/>
          <w:u w:color="000000"/>
        </w:rPr>
        <w:t>“</w:t>
      </w:r>
      <w:r w:rsidRPr="00116041">
        <w:rPr>
          <w:rFonts w:ascii="Book Antiqua" w:hAnsi="Book Antiqua"/>
          <w:sz w:val="24"/>
          <w:szCs w:val="24"/>
          <w:u w:color="000000"/>
        </w:rPr>
        <w:t>You know</w:t>
      </w:r>
      <w:r w:rsidRPr="00116041">
        <w:rPr>
          <w:rFonts w:ascii="Book Antiqua" w:hAnsi="Book Antiqua"/>
          <w:sz w:val="24"/>
          <w:szCs w:val="24"/>
          <w:u w:color="000000"/>
        </w:rPr>
        <w:t>”</w:t>
      </w:r>
      <w:r w:rsidR="00116041">
        <w:rPr>
          <w:rFonts w:ascii="Book Antiqua" w:hAnsi="Book Antiqua"/>
          <w:sz w:val="24"/>
          <w:szCs w:val="24"/>
          <w:u w:color="000000"/>
        </w:rPr>
        <w:t xml:space="preserve"> </w:t>
      </w:r>
      <w:r w:rsidRPr="00116041">
        <w:rPr>
          <w:rFonts w:ascii="Book Antiqua" w:hAnsi="Book Antiqua"/>
          <w:sz w:val="24"/>
          <w:szCs w:val="24"/>
          <w:u w:color="000000"/>
        </w:rPr>
        <w:t>(better than I).</w:t>
      </w:r>
    </w:p>
    <w:p w:rsidR="00323147" w:rsidRPr="00116041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 xml:space="preserve">The elder </w:t>
      </w:r>
      <w:r w:rsidRPr="00116041">
        <w:rPr>
          <w:rFonts w:ascii="Book Antiqua" w:hAnsi="Book Antiqua"/>
          <w:sz w:val="24"/>
          <w:szCs w:val="24"/>
          <w:u w:color="000000"/>
        </w:rPr>
        <w:t>identifies the multitude:</w:t>
      </w:r>
    </w:p>
    <w:p w:rsidR="00323147" w:rsidRPr="00116041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>These are they who have:</w:t>
      </w:r>
    </w:p>
    <w:p w:rsidR="00323147" w:rsidRPr="00116041" w:rsidRDefault="007F56EB">
      <w:pPr>
        <w:pStyle w:val="Body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>Come out of tribulation (perhaps this the tribulation alluded to in 2:22 and 3:10 [and in John 16:33 and Acts 14:22] AND the Great Tribulation period, the great distress that will be experienced just befor</w:t>
      </w:r>
      <w:r w:rsidRPr="00116041">
        <w:rPr>
          <w:rFonts w:ascii="Book Antiqua" w:hAnsi="Book Antiqua"/>
          <w:sz w:val="24"/>
          <w:szCs w:val="24"/>
          <w:u w:color="000000"/>
        </w:rPr>
        <w:t>e the second coming of Christ, written of in Matthew 24-25 and Revelation 16:18)</w:t>
      </w:r>
    </w:p>
    <w:p w:rsidR="00323147" w:rsidRPr="00116041" w:rsidRDefault="007F56EB">
      <w:pPr>
        <w:pStyle w:val="Body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>Washed their robes- symbolizing purity</w:t>
      </w:r>
    </w:p>
    <w:p w:rsidR="00323147" w:rsidRPr="00116041" w:rsidRDefault="007F56EB">
      <w:pPr>
        <w:pStyle w:val="Body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lastRenderedPageBreak/>
        <w:t>Palm branches in their hands- symbolizing victory</w:t>
      </w:r>
    </w:p>
    <w:p w:rsidR="00323147" w:rsidRPr="00116041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 xml:space="preserve">Now, all these </w:t>
      </w:r>
      <w:r w:rsidRPr="00116041">
        <w:rPr>
          <w:rFonts w:ascii="Book Antiqua" w:hAnsi="Book Antiqua"/>
          <w:i/>
          <w:iCs/>
          <w:sz w:val="24"/>
          <w:szCs w:val="24"/>
          <w:u w:color="000000"/>
        </w:rPr>
        <w:t>do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 is worship (15)</w:t>
      </w:r>
    </w:p>
    <w:p w:rsidR="00323147" w:rsidRPr="00116041" w:rsidRDefault="00866E0F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>The closing verses of our text</w:t>
      </w:r>
      <w:r w:rsidR="007F56EB" w:rsidRPr="00116041">
        <w:rPr>
          <w:rFonts w:ascii="Book Antiqua" w:hAnsi="Book Antiqua"/>
          <w:sz w:val="24"/>
          <w:szCs w:val="24"/>
          <w:u w:color="000000"/>
        </w:rPr>
        <w:t xml:space="preserve"> describe these in terms of what they </w:t>
      </w:r>
      <w:r w:rsidR="007F56EB" w:rsidRPr="00116041">
        <w:rPr>
          <w:rFonts w:ascii="Book Antiqua" w:hAnsi="Book Antiqua"/>
          <w:i/>
          <w:iCs/>
          <w:sz w:val="24"/>
          <w:szCs w:val="24"/>
          <w:u w:color="000000"/>
        </w:rPr>
        <w:t>don</w:t>
      </w:r>
      <w:r w:rsidR="007F56EB" w:rsidRPr="00116041">
        <w:rPr>
          <w:rFonts w:ascii="Book Antiqua" w:hAnsi="Book Antiqua"/>
          <w:i/>
          <w:iCs/>
          <w:sz w:val="24"/>
          <w:szCs w:val="24"/>
          <w:u w:color="000000"/>
        </w:rPr>
        <w:t>’</w:t>
      </w:r>
      <w:r w:rsidR="007F56EB" w:rsidRPr="00116041">
        <w:rPr>
          <w:rFonts w:ascii="Book Antiqua" w:hAnsi="Book Antiqua"/>
          <w:i/>
          <w:iCs/>
          <w:sz w:val="24"/>
          <w:szCs w:val="24"/>
          <w:u w:color="000000"/>
        </w:rPr>
        <w:t>t</w:t>
      </w:r>
      <w:r w:rsidR="007F56EB" w:rsidRPr="00116041">
        <w:rPr>
          <w:rFonts w:ascii="Book Antiqua" w:hAnsi="Book Antiqua"/>
          <w:sz w:val="24"/>
          <w:szCs w:val="24"/>
          <w:u w:color="000000"/>
        </w:rPr>
        <w:t xml:space="preserve"> have and what they </w:t>
      </w:r>
      <w:r w:rsidR="007F56EB" w:rsidRPr="00116041">
        <w:rPr>
          <w:rFonts w:ascii="Book Antiqua" w:hAnsi="Book Antiqua"/>
          <w:i/>
          <w:iCs/>
          <w:sz w:val="24"/>
          <w:szCs w:val="24"/>
          <w:u w:color="000000"/>
        </w:rPr>
        <w:t>do</w:t>
      </w:r>
      <w:r w:rsidR="007F56EB" w:rsidRPr="00116041">
        <w:rPr>
          <w:rFonts w:ascii="Book Antiqua" w:hAnsi="Book Antiqua"/>
          <w:sz w:val="24"/>
          <w:szCs w:val="24"/>
          <w:u w:color="000000"/>
        </w:rPr>
        <w:t xml:space="preserve"> have. You and I are also </w:t>
      </w:r>
      <w:r w:rsidR="007F56EB" w:rsidRPr="00116041">
        <w:rPr>
          <w:rFonts w:ascii="Book Antiqua" w:hAnsi="Book Antiqua"/>
          <w:i/>
          <w:iCs/>
          <w:sz w:val="24"/>
          <w:szCs w:val="24"/>
          <w:u w:color="000000"/>
        </w:rPr>
        <w:t>don't</w:t>
      </w:r>
      <w:r w:rsidR="007F56EB" w:rsidRPr="00116041">
        <w:rPr>
          <w:rFonts w:ascii="Book Antiqua" w:hAnsi="Book Antiqua"/>
          <w:sz w:val="24"/>
          <w:szCs w:val="24"/>
          <w:u w:color="000000"/>
        </w:rPr>
        <w:t xml:space="preserve"> and </w:t>
      </w:r>
      <w:r w:rsidR="007F56EB" w:rsidRPr="00116041">
        <w:rPr>
          <w:rFonts w:ascii="Book Antiqua" w:hAnsi="Book Antiqua"/>
          <w:i/>
          <w:iCs/>
          <w:sz w:val="24"/>
          <w:szCs w:val="24"/>
          <w:u w:color="000000"/>
        </w:rPr>
        <w:t>do</w:t>
      </w:r>
      <w:r w:rsidR="007F56EB" w:rsidRPr="00116041">
        <w:rPr>
          <w:rFonts w:ascii="Book Antiqua" w:hAnsi="Book Antiqua"/>
          <w:sz w:val="24"/>
          <w:szCs w:val="24"/>
          <w:u w:color="000000"/>
        </w:rPr>
        <w:t xml:space="preserve"> people.</w:t>
      </w:r>
      <w:r w:rsidR="007F56EB" w:rsidRPr="00116041">
        <w:rPr>
          <w:rFonts w:ascii="Book Antiqua" w:hAnsi="Book Antiqua"/>
          <w:sz w:val="24"/>
          <w:szCs w:val="24"/>
          <w:u w:color="000000"/>
        </w:rPr>
        <w:br/>
      </w:r>
    </w:p>
    <w:p w:rsidR="00323147" w:rsidRPr="00116041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 xml:space="preserve">1. They have </w:t>
      </w:r>
      <w:r w:rsidRPr="00116041">
        <w:rPr>
          <w:rFonts w:ascii="Book Antiqua" w:hAnsi="Book Antiqua"/>
          <w:i/>
          <w:iCs/>
          <w:sz w:val="24"/>
          <w:szCs w:val="24"/>
          <w:u w:color="000000"/>
        </w:rPr>
        <w:t>no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 hunger</w:t>
      </w:r>
    </w:p>
    <w:p w:rsidR="00323147" w:rsidRPr="00116041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 xml:space="preserve">2. They have </w:t>
      </w:r>
      <w:r w:rsidRPr="00116041">
        <w:rPr>
          <w:rFonts w:ascii="Book Antiqua" w:hAnsi="Book Antiqua"/>
          <w:i/>
          <w:iCs/>
          <w:sz w:val="24"/>
          <w:szCs w:val="24"/>
          <w:u w:color="000000"/>
        </w:rPr>
        <w:t>no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 thirst</w:t>
      </w:r>
    </w:p>
    <w:p w:rsidR="00323147" w:rsidRPr="00116041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 xml:space="preserve">3. They have </w:t>
      </w:r>
      <w:r w:rsidRPr="00116041">
        <w:rPr>
          <w:rFonts w:ascii="Book Antiqua" w:hAnsi="Book Antiqua"/>
          <w:i/>
          <w:iCs/>
          <w:sz w:val="24"/>
          <w:szCs w:val="24"/>
          <w:u w:color="000000"/>
        </w:rPr>
        <w:t>no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 sunburn or heat stroke</w:t>
      </w:r>
    </w:p>
    <w:p w:rsidR="00323147" w:rsidRPr="00116041" w:rsidRDefault="00323147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</w:p>
    <w:p w:rsidR="00323147" w:rsidRPr="00116041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 xml:space="preserve">A. They </w:t>
      </w:r>
      <w:r w:rsidRPr="00116041">
        <w:rPr>
          <w:rFonts w:ascii="Book Antiqua" w:hAnsi="Book Antiqua"/>
          <w:i/>
          <w:iCs/>
          <w:sz w:val="24"/>
          <w:szCs w:val="24"/>
          <w:u w:color="000000"/>
        </w:rPr>
        <w:t>do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 </w:t>
      </w:r>
      <w:r w:rsidRPr="00116041">
        <w:rPr>
          <w:rFonts w:ascii="Book Antiqua" w:hAnsi="Book Antiqua"/>
          <w:i/>
          <w:iCs/>
          <w:sz w:val="24"/>
          <w:szCs w:val="24"/>
          <w:u w:color="000000"/>
        </w:rPr>
        <w:t>have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 a sheph</w:t>
      </w:r>
      <w:r w:rsidRPr="00116041">
        <w:rPr>
          <w:rFonts w:ascii="Book Antiqua" w:hAnsi="Book Antiqua"/>
          <w:sz w:val="24"/>
          <w:szCs w:val="24"/>
          <w:u w:color="000000"/>
        </w:rPr>
        <w:t>erd</w:t>
      </w:r>
    </w:p>
    <w:p w:rsidR="00323147" w:rsidRPr="00116041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 xml:space="preserve">B. They </w:t>
      </w:r>
      <w:r w:rsidRPr="00116041">
        <w:rPr>
          <w:rFonts w:ascii="Book Antiqua" w:hAnsi="Book Antiqua"/>
          <w:i/>
          <w:iCs/>
          <w:sz w:val="24"/>
          <w:szCs w:val="24"/>
          <w:u w:color="000000"/>
        </w:rPr>
        <w:t>do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 </w:t>
      </w:r>
      <w:r w:rsidRPr="00116041">
        <w:rPr>
          <w:rFonts w:ascii="Book Antiqua" w:hAnsi="Book Antiqua"/>
          <w:i/>
          <w:iCs/>
          <w:sz w:val="24"/>
          <w:szCs w:val="24"/>
          <w:u w:color="000000"/>
        </w:rPr>
        <w:t>have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 refreshment (living waters)</w:t>
      </w:r>
    </w:p>
    <w:p w:rsidR="00323147" w:rsidRPr="00116041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 xml:space="preserve">C. They </w:t>
      </w:r>
      <w:r w:rsidRPr="00116041">
        <w:rPr>
          <w:rFonts w:ascii="Book Antiqua" w:hAnsi="Book Antiqua"/>
          <w:i/>
          <w:iCs/>
          <w:sz w:val="24"/>
          <w:szCs w:val="24"/>
          <w:u w:color="000000"/>
        </w:rPr>
        <w:t>do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 </w:t>
      </w:r>
      <w:r w:rsidRPr="00116041">
        <w:rPr>
          <w:rFonts w:ascii="Book Antiqua" w:hAnsi="Book Antiqua"/>
          <w:i/>
          <w:iCs/>
          <w:sz w:val="24"/>
          <w:szCs w:val="24"/>
          <w:u w:color="000000"/>
        </w:rPr>
        <w:t>have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 a Comforter (God, who wipes tears away)</w:t>
      </w:r>
    </w:p>
    <w:p w:rsidR="00323147" w:rsidRPr="00116041" w:rsidRDefault="00323147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</w:p>
    <w:p w:rsidR="00323147" w:rsidRPr="00116041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>You know that in my preaching I honor the English language. I am careful about what I say and how I say it. I don't slaughter words. I don</w:t>
      </w:r>
      <w:r w:rsidRPr="00116041">
        <w:rPr>
          <w:rFonts w:ascii="Book Antiqua" w:hAnsi="Book Antiqua"/>
          <w:sz w:val="24"/>
          <w:szCs w:val="24"/>
          <w:u w:color="000000"/>
        </w:rPr>
        <w:t>’</w:t>
      </w:r>
      <w:r w:rsidRPr="00116041">
        <w:rPr>
          <w:rFonts w:ascii="Book Antiqua" w:hAnsi="Book Antiqua"/>
          <w:sz w:val="24"/>
          <w:szCs w:val="24"/>
          <w:u w:color="000000"/>
        </w:rPr>
        <w:t>t usually ma</w:t>
      </w:r>
      <w:r w:rsidRPr="00116041">
        <w:rPr>
          <w:rFonts w:ascii="Book Antiqua" w:hAnsi="Book Antiqua"/>
          <w:sz w:val="24"/>
          <w:szCs w:val="24"/>
          <w:u w:color="000000"/>
        </w:rPr>
        <w:t>ke up words.</w:t>
      </w:r>
    </w:p>
    <w:p w:rsidR="00323147" w:rsidRPr="00116041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 xml:space="preserve">I read a list, recently, called </w:t>
      </w:r>
      <w:r w:rsidRPr="00116041">
        <w:rPr>
          <w:rFonts w:ascii="Book Antiqua" w:hAnsi="Book Antiqua"/>
          <w:sz w:val="24"/>
          <w:szCs w:val="24"/>
          <w:u w:color="000000"/>
        </w:rPr>
        <w:t>“</w:t>
      </w:r>
      <w:r w:rsidRPr="00116041">
        <w:rPr>
          <w:rFonts w:ascii="Book Antiqua" w:hAnsi="Book Antiqua"/>
          <w:sz w:val="24"/>
          <w:szCs w:val="24"/>
          <w:u w:color="000000"/>
        </w:rPr>
        <w:t>24 Brilliant New Words that Must be Added to a Dictionary</w:t>
      </w:r>
      <w:r w:rsidRPr="00116041">
        <w:rPr>
          <w:rFonts w:ascii="Book Antiqua" w:hAnsi="Book Antiqua"/>
          <w:sz w:val="24"/>
          <w:szCs w:val="24"/>
          <w:u w:color="000000"/>
        </w:rPr>
        <w:t>”</w:t>
      </w:r>
      <w:r w:rsidRPr="00116041">
        <w:rPr>
          <w:rFonts w:ascii="Book Antiqua" w:hAnsi="Book Antiqua"/>
          <w:sz w:val="24"/>
          <w:szCs w:val="24"/>
          <w:u w:color="000000"/>
        </w:rPr>
        <w:t>, I share with you, six of the twenty-four.</w:t>
      </w:r>
    </w:p>
    <w:p w:rsidR="00323147" w:rsidRPr="00116041" w:rsidRDefault="007F56EB">
      <w:pPr>
        <w:pStyle w:val="Body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4"/>
          <w:u w:color="000000"/>
        </w:rPr>
      </w:pPr>
      <w:proofErr w:type="spellStart"/>
      <w:r w:rsidRPr="00116041">
        <w:rPr>
          <w:rFonts w:ascii="Book Antiqua" w:hAnsi="Book Antiqua"/>
          <w:sz w:val="24"/>
          <w:szCs w:val="24"/>
          <w:u w:color="000000"/>
        </w:rPr>
        <w:t>Dudevorce</w:t>
      </w:r>
      <w:proofErr w:type="spellEnd"/>
      <w:r w:rsidRPr="00116041">
        <w:rPr>
          <w:rFonts w:ascii="Book Antiqua" w:hAnsi="Book Antiqua"/>
          <w:sz w:val="24"/>
          <w:szCs w:val="24"/>
          <w:u w:color="000000"/>
        </w:rPr>
        <w:t>- when two bros officially end their friendship</w:t>
      </w:r>
    </w:p>
    <w:p w:rsidR="00323147" w:rsidRPr="00116041" w:rsidRDefault="007F56EB">
      <w:pPr>
        <w:pStyle w:val="Body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4"/>
          <w:u w:color="000000"/>
        </w:rPr>
      </w:pPr>
      <w:proofErr w:type="spellStart"/>
      <w:r w:rsidRPr="00116041">
        <w:rPr>
          <w:rFonts w:ascii="Book Antiqua" w:hAnsi="Book Antiqua"/>
          <w:sz w:val="24"/>
          <w:szCs w:val="24"/>
          <w:u w:color="000000"/>
        </w:rPr>
        <w:t>Nonversation</w:t>
      </w:r>
      <w:proofErr w:type="spellEnd"/>
      <w:r w:rsidRPr="00116041">
        <w:rPr>
          <w:rFonts w:ascii="Book Antiqua" w:hAnsi="Book Antiqua"/>
          <w:sz w:val="24"/>
          <w:szCs w:val="24"/>
          <w:u w:color="000000"/>
        </w:rPr>
        <w:t xml:space="preserve">- completely worthless </w:t>
      </w:r>
      <w:r w:rsidRPr="00116041">
        <w:rPr>
          <w:rFonts w:ascii="Book Antiqua" w:hAnsi="Book Antiqua"/>
          <w:sz w:val="24"/>
          <w:szCs w:val="24"/>
          <w:u w:color="000000"/>
        </w:rPr>
        <w:t>conversation</w:t>
      </w:r>
    </w:p>
    <w:p w:rsidR="00323147" w:rsidRPr="00116041" w:rsidRDefault="007F56EB">
      <w:pPr>
        <w:pStyle w:val="Body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4"/>
          <w:u w:color="000000"/>
        </w:rPr>
      </w:pPr>
      <w:proofErr w:type="spellStart"/>
      <w:r w:rsidRPr="00116041">
        <w:rPr>
          <w:rFonts w:ascii="Book Antiqua" w:hAnsi="Book Antiqua"/>
          <w:sz w:val="24"/>
          <w:szCs w:val="24"/>
          <w:u w:color="000000"/>
        </w:rPr>
        <w:t>Internest</w:t>
      </w:r>
      <w:proofErr w:type="spellEnd"/>
      <w:r w:rsidRPr="00116041">
        <w:rPr>
          <w:rFonts w:ascii="Book Antiqua" w:hAnsi="Book Antiqua"/>
          <w:sz w:val="24"/>
          <w:szCs w:val="24"/>
          <w:u w:color="000000"/>
        </w:rPr>
        <w:t>- cocoon of blankets and pillow that you gather around yourself while surfing the Internet</w:t>
      </w:r>
    </w:p>
    <w:p w:rsidR="00323147" w:rsidRPr="00116041" w:rsidRDefault="007F56EB">
      <w:pPr>
        <w:pStyle w:val="Body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lastRenderedPageBreak/>
        <w:t>Chairdrobe- piling clothes on a chair in place o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f a closet or dresser (see also, </w:t>
      </w:r>
      <w:proofErr w:type="spellStart"/>
      <w:r w:rsidRPr="00116041">
        <w:rPr>
          <w:rFonts w:ascii="Book Antiqua" w:hAnsi="Book Antiqua"/>
          <w:sz w:val="24"/>
          <w:szCs w:val="24"/>
          <w:u w:color="000000"/>
        </w:rPr>
        <w:t>floordrobe</w:t>
      </w:r>
      <w:proofErr w:type="spellEnd"/>
      <w:r w:rsidRPr="00116041">
        <w:rPr>
          <w:rFonts w:ascii="Book Antiqua" w:hAnsi="Book Antiqua"/>
          <w:sz w:val="24"/>
          <w:szCs w:val="24"/>
          <w:u w:color="000000"/>
        </w:rPr>
        <w:t>)</w:t>
      </w:r>
    </w:p>
    <w:p w:rsidR="00323147" w:rsidRPr="00116041" w:rsidRDefault="007F56EB">
      <w:pPr>
        <w:pStyle w:val="Body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>Destinesia- when you get to where you're intendin</w:t>
      </w:r>
      <w:r w:rsidRPr="00116041">
        <w:rPr>
          <w:rFonts w:ascii="Book Antiqua" w:hAnsi="Book Antiqua"/>
          <w:sz w:val="24"/>
          <w:szCs w:val="24"/>
          <w:u w:color="000000"/>
        </w:rPr>
        <w:t>g to go, but forget why you were going there in the first place</w:t>
      </w:r>
    </w:p>
    <w:p w:rsidR="00323147" w:rsidRPr="00116041" w:rsidRDefault="007F56EB">
      <w:pPr>
        <w:pStyle w:val="Body"/>
        <w:numPr>
          <w:ilvl w:val="0"/>
          <w:numId w:val="4"/>
        </w:numPr>
        <w:spacing w:line="480" w:lineRule="auto"/>
        <w:rPr>
          <w:rFonts w:ascii="Book Antiqua" w:hAnsi="Book Antiqua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>Textpectation- anticipation felt when waiting for a response to a text</w:t>
      </w:r>
      <w:r w:rsidRPr="00116041">
        <w:rPr>
          <w:rFonts w:ascii="Book Antiqua" w:hAnsi="Book Antiqua"/>
          <w:sz w:val="24"/>
          <w:szCs w:val="24"/>
          <w:u w:color="000000"/>
        </w:rPr>
        <w:br/>
      </w:r>
    </w:p>
    <w:p w:rsidR="00323147" w:rsidRPr="00116041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 xml:space="preserve">For this sermon, I have coined a word. </w:t>
      </w:r>
      <w:proofErr w:type="spellStart"/>
      <w:r w:rsidRPr="00116041">
        <w:rPr>
          <w:rFonts w:ascii="Book Antiqua" w:hAnsi="Book Antiqua"/>
          <w:b/>
          <w:bCs/>
          <w:sz w:val="24"/>
          <w:szCs w:val="24"/>
          <w:u w:color="000000"/>
        </w:rPr>
        <w:t>Rehearsiment</w:t>
      </w:r>
      <w:proofErr w:type="spellEnd"/>
      <w:r w:rsidRPr="00116041">
        <w:rPr>
          <w:rFonts w:ascii="Book Antiqua" w:hAnsi="Book Antiqua"/>
          <w:sz w:val="24"/>
          <w:szCs w:val="24"/>
          <w:u w:color="000000"/>
        </w:rPr>
        <w:t>.</w:t>
      </w:r>
      <w:r w:rsidRPr="00116041">
        <w:rPr>
          <w:rFonts w:ascii="Book Antiqua" w:hAnsi="Book Antiqua"/>
          <w:sz w:val="24"/>
          <w:szCs w:val="24"/>
          <w:u w:color="000000"/>
        </w:rPr>
        <w:br/>
      </w:r>
    </w:p>
    <w:p w:rsidR="00323147" w:rsidRPr="00116041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>What we are engaged in here, at Crossroads is:</w:t>
      </w:r>
    </w:p>
    <w:p w:rsidR="00323147" w:rsidRPr="00116041" w:rsidRDefault="007F56EB">
      <w:pPr>
        <w:pStyle w:val="Body"/>
        <w:numPr>
          <w:ilvl w:val="0"/>
          <w:numId w:val="5"/>
        </w:numPr>
        <w:spacing w:line="480" w:lineRule="auto"/>
        <w:rPr>
          <w:rFonts w:ascii="Book Antiqua" w:hAnsi="Book Antiqua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 xml:space="preserve">A grand </w:t>
      </w:r>
      <w:r w:rsidRPr="00116041">
        <w:rPr>
          <w:rFonts w:ascii="Book Antiqua" w:hAnsi="Book Antiqua"/>
          <w:b/>
          <w:bCs/>
          <w:sz w:val="24"/>
          <w:szCs w:val="24"/>
          <w:u w:color="000000"/>
        </w:rPr>
        <w:t>experiment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 of social interaction- approximately 160 people come together every week and learn from each other. We learn languages, traditions, customs, and culinary distinctions. We are not an </w:t>
      </w:r>
      <w:proofErr w:type="spellStart"/>
      <w:r w:rsidR="00990311" w:rsidRPr="00116041">
        <w:rPr>
          <w:rFonts w:ascii="Book Antiqua" w:hAnsi="Book Antiqua"/>
          <w:sz w:val="24"/>
          <w:szCs w:val="24"/>
          <w:u w:color="000000"/>
        </w:rPr>
        <w:t>all</w:t>
      </w:r>
      <w:r w:rsidR="00C8153F">
        <w:rPr>
          <w:rFonts w:ascii="Book Antiqua" w:hAnsi="Book Antiqua"/>
          <w:sz w:val="24"/>
          <w:szCs w:val="24"/>
          <w:u w:color="000000"/>
        </w:rPr>
        <w:t xml:space="preserve"> </w:t>
      </w:r>
      <w:r w:rsidR="00990311" w:rsidRPr="00116041">
        <w:rPr>
          <w:rFonts w:ascii="Book Antiqua" w:hAnsi="Book Antiqua"/>
          <w:sz w:val="24"/>
          <w:szCs w:val="24"/>
          <w:u w:color="000000"/>
        </w:rPr>
        <w:t>white</w:t>
      </w:r>
      <w:proofErr w:type="spellEnd"/>
      <w:r w:rsidRPr="00116041">
        <w:rPr>
          <w:rFonts w:ascii="Book Antiqua" w:hAnsi="Book Antiqua"/>
          <w:sz w:val="24"/>
          <w:szCs w:val="24"/>
          <w:u w:color="000000"/>
        </w:rPr>
        <w:t xml:space="preserve"> or all black or all brown congregation. We are not al</w:t>
      </w:r>
      <w:r w:rsidRPr="00116041">
        <w:rPr>
          <w:rFonts w:ascii="Book Antiqua" w:hAnsi="Book Antiqua"/>
          <w:sz w:val="24"/>
          <w:szCs w:val="24"/>
          <w:u w:color="000000"/>
        </w:rPr>
        <w:t>l American or all European or all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 African or all Caribbean Islands congregation. We are engaged in a grand cultural and racial worship/ life-in-community </w:t>
      </w:r>
      <w:r w:rsidRPr="00116041">
        <w:rPr>
          <w:rFonts w:ascii="Book Antiqua" w:hAnsi="Book Antiqua"/>
          <w:b/>
          <w:bCs/>
          <w:sz w:val="24"/>
          <w:szCs w:val="24"/>
          <w:u w:color="000000"/>
        </w:rPr>
        <w:t>experiment</w:t>
      </w:r>
      <w:r w:rsidRPr="00116041">
        <w:rPr>
          <w:rFonts w:ascii="Book Antiqua" w:hAnsi="Book Antiqua"/>
          <w:sz w:val="24"/>
          <w:szCs w:val="24"/>
          <w:u w:color="000000"/>
        </w:rPr>
        <w:t>. What does it look like when people are NOT committed to such a grand experiment?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  </w:t>
      </w:r>
      <w:bookmarkStart w:id="1" w:name="_GoBack"/>
      <w:bookmarkEnd w:id="1"/>
      <w:r w:rsidRPr="00116041">
        <w:rPr>
          <w:rFonts w:ascii="Book Antiqua" w:hAnsi="Book Antiqua"/>
          <w:color w:val="B51A00"/>
          <w:sz w:val="24"/>
          <w:szCs w:val="24"/>
          <w:u w:color="000000"/>
        </w:rPr>
        <w:br/>
      </w:r>
    </w:p>
    <w:p w:rsidR="00323147" w:rsidRPr="00116041" w:rsidRDefault="007F56EB">
      <w:pPr>
        <w:pStyle w:val="Body"/>
        <w:numPr>
          <w:ilvl w:val="0"/>
          <w:numId w:val="2"/>
        </w:numPr>
        <w:spacing w:line="480" w:lineRule="auto"/>
        <w:rPr>
          <w:rFonts w:ascii="Book Antiqua" w:hAnsi="Book Antiqua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 xml:space="preserve">While we do what we do here, in Stone Mountain, Georgia, on the earth, we are also </w:t>
      </w:r>
      <w:r w:rsidRPr="00116041">
        <w:rPr>
          <w:rFonts w:ascii="Book Antiqua" w:hAnsi="Book Antiqua"/>
          <w:b/>
          <w:bCs/>
          <w:sz w:val="24"/>
          <w:szCs w:val="24"/>
          <w:u w:color="000000"/>
        </w:rPr>
        <w:t>rehearsing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 for that great day, when in heaven we shall worship with people from all nations and tribes and peoples and tongues.</w:t>
      </w:r>
    </w:p>
    <w:p w:rsidR="00323147" w:rsidRPr="00116041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lastRenderedPageBreak/>
        <w:t xml:space="preserve">We are, here at Crossroads, both </w:t>
      </w:r>
      <w:r w:rsidRPr="00116041">
        <w:rPr>
          <w:rFonts w:ascii="Book Antiqua" w:hAnsi="Book Antiqua"/>
          <w:b/>
          <w:bCs/>
          <w:sz w:val="24"/>
          <w:szCs w:val="24"/>
          <w:u w:color="000000"/>
        </w:rPr>
        <w:t>rehearsing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 and </w:t>
      </w:r>
      <w:r w:rsidRPr="00116041">
        <w:rPr>
          <w:rFonts w:ascii="Book Antiqua" w:hAnsi="Book Antiqua"/>
          <w:b/>
          <w:bCs/>
          <w:sz w:val="24"/>
          <w:szCs w:val="24"/>
          <w:u w:color="000000"/>
        </w:rPr>
        <w:t>experimenting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. Hence, my coined word: </w:t>
      </w:r>
      <w:proofErr w:type="spellStart"/>
      <w:r w:rsidRPr="00116041">
        <w:rPr>
          <w:rFonts w:ascii="Book Antiqua" w:hAnsi="Book Antiqua"/>
          <w:b/>
          <w:bCs/>
          <w:sz w:val="24"/>
          <w:szCs w:val="24"/>
          <w:u w:color="000000"/>
        </w:rPr>
        <w:t>rehearsiment</w:t>
      </w:r>
      <w:proofErr w:type="spellEnd"/>
      <w:r w:rsidRPr="00116041">
        <w:rPr>
          <w:rFonts w:ascii="Book Antiqua" w:hAnsi="Book Antiqua"/>
          <w:sz w:val="24"/>
          <w:szCs w:val="24"/>
          <w:u w:color="000000"/>
        </w:rPr>
        <w:t>.</w:t>
      </w:r>
    </w:p>
    <w:p w:rsidR="00323147" w:rsidRPr="00116041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 xml:space="preserve">As we engaged in this </w:t>
      </w:r>
      <w:proofErr w:type="spellStart"/>
      <w:r w:rsidRPr="00116041">
        <w:rPr>
          <w:rFonts w:ascii="Book Antiqua" w:hAnsi="Book Antiqua"/>
          <w:sz w:val="24"/>
          <w:szCs w:val="24"/>
          <w:u w:color="000000"/>
        </w:rPr>
        <w:t>rehearsiment</w:t>
      </w:r>
      <w:proofErr w:type="spellEnd"/>
      <w:r w:rsidRPr="00116041">
        <w:rPr>
          <w:rFonts w:ascii="Book Antiqua" w:hAnsi="Book Antiqua"/>
          <w:sz w:val="24"/>
          <w:szCs w:val="24"/>
          <w:u w:color="000000"/>
        </w:rPr>
        <w:t>, we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 will see transformation- in ourselves and in our church. Transformation is that exciting process through which God makes us into something else.</w:t>
      </w:r>
    </w:p>
    <w:p w:rsidR="00323147" w:rsidRPr="00116041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 xml:space="preserve">Just as these in our text were changed, so shall </w:t>
      </w:r>
      <w:r w:rsidRPr="00116041">
        <w:rPr>
          <w:rFonts w:ascii="Book Antiqua" w:hAnsi="Book Antiqua"/>
          <w:i/>
          <w:iCs/>
          <w:sz w:val="24"/>
          <w:szCs w:val="24"/>
          <w:u w:color="000000"/>
        </w:rPr>
        <w:t>we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 be. Look at the Lamb that becomes a shepherd (17). Look at</w:t>
      </w:r>
      <w:r w:rsidRPr="00116041">
        <w:rPr>
          <w:rFonts w:ascii="Book Antiqua" w:hAnsi="Book Antiqua"/>
          <w:sz w:val="24"/>
          <w:szCs w:val="24"/>
          <w:u w:color="000000"/>
        </w:rPr>
        <w:t xml:space="preserve"> the sacrificed one that sits on the throne; the Lamb that becomes a king (15).</w:t>
      </w:r>
    </w:p>
    <w:p w:rsidR="00323147" w:rsidRPr="00116041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 xml:space="preserve">As this </w:t>
      </w:r>
      <w:proofErr w:type="spellStart"/>
      <w:r w:rsidRPr="00116041">
        <w:rPr>
          <w:rFonts w:ascii="Book Antiqua" w:hAnsi="Book Antiqua"/>
          <w:sz w:val="24"/>
          <w:szCs w:val="24"/>
          <w:u w:color="000000"/>
        </w:rPr>
        <w:t>rehearsiment</w:t>
      </w:r>
      <w:proofErr w:type="spellEnd"/>
      <w:r w:rsidRPr="00116041">
        <w:rPr>
          <w:rFonts w:ascii="Book Antiqua" w:hAnsi="Book Antiqua"/>
          <w:sz w:val="24"/>
          <w:szCs w:val="24"/>
          <w:u w:color="000000"/>
        </w:rPr>
        <w:t xml:space="preserve"> continues, you and I will find ourselves becoming the people we have longed to be.</w:t>
      </w:r>
    </w:p>
    <w:p w:rsidR="00323147" w:rsidRPr="00116041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>Hallelujah!!!!</w:t>
      </w:r>
    </w:p>
    <w:p w:rsidR="00323147" w:rsidRPr="00116041" w:rsidRDefault="007F56EB">
      <w:pPr>
        <w:pStyle w:val="Body"/>
        <w:spacing w:line="480" w:lineRule="auto"/>
        <w:rPr>
          <w:rFonts w:ascii="Book Antiqua" w:eastAsia="Times New Roman" w:hAnsi="Book Antiqua" w:cs="Times New Roman"/>
          <w:sz w:val="24"/>
          <w:szCs w:val="24"/>
          <w:u w:color="000000"/>
        </w:rPr>
      </w:pPr>
      <w:r w:rsidRPr="00116041">
        <w:rPr>
          <w:rFonts w:ascii="Book Antiqua" w:hAnsi="Book Antiqua"/>
          <w:sz w:val="24"/>
          <w:szCs w:val="24"/>
          <w:u w:color="000000"/>
        </w:rPr>
        <w:t>Amen</w:t>
      </w:r>
    </w:p>
    <w:p w:rsidR="00323147" w:rsidRPr="00116041" w:rsidRDefault="00323147">
      <w:pPr>
        <w:pStyle w:val="Body"/>
        <w:spacing w:line="480" w:lineRule="auto"/>
        <w:jc w:val="center"/>
        <w:rPr>
          <w:rFonts w:ascii="Book Antiqua" w:hAnsi="Book Antiqua"/>
          <w:sz w:val="24"/>
          <w:szCs w:val="24"/>
        </w:rPr>
      </w:pPr>
    </w:p>
    <w:sectPr w:rsidR="00323147" w:rsidRPr="0011604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6EB" w:rsidRDefault="007F56EB">
      <w:r>
        <w:separator/>
      </w:r>
    </w:p>
  </w:endnote>
  <w:endnote w:type="continuationSeparator" w:id="0">
    <w:p w:rsidR="007F56EB" w:rsidRDefault="007F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147" w:rsidRDefault="007F56EB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6EB" w:rsidRDefault="007F56EB">
      <w:r>
        <w:separator/>
      </w:r>
    </w:p>
  </w:footnote>
  <w:footnote w:type="continuationSeparator" w:id="0">
    <w:p w:rsidR="007F56EB" w:rsidRDefault="007F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147" w:rsidRDefault="007F56EB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48AE"/>
    <w:multiLevelType w:val="hybridMultilevel"/>
    <w:tmpl w:val="F1E21CF4"/>
    <w:styleLink w:val="BulletBig"/>
    <w:lvl w:ilvl="0" w:tplc="27E01AE4">
      <w:start w:val="1"/>
      <w:numFmt w:val="bullet"/>
      <w:lvlText w:val="•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1" w:tplc="E3001106">
      <w:start w:val="1"/>
      <w:numFmt w:val="bullet"/>
      <w:lvlText w:val="•"/>
      <w:lvlJc w:val="left"/>
      <w:pPr>
        <w:ind w:left="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2" w:tplc="8240656A">
      <w:start w:val="1"/>
      <w:numFmt w:val="bullet"/>
      <w:lvlText w:val="•"/>
      <w:lvlJc w:val="left"/>
      <w:pPr>
        <w:ind w:left="8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3" w:tplc="195091E8">
      <w:start w:val="1"/>
      <w:numFmt w:val="bullet"/>
      <w:lvlText w:val="•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4" w:tplc="D562CF80">
      <w:start w:val="1"/>
      <w:numFmt w:val="bullet"/>
      <w:lvlText w:val="•"/>
      <w:lvlJc w:val="left"/>
      <w:pPr>
        <w:ind w:left="13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5" w:tplc="DABABE90">
      <w:start w:val="1"/>
      <w:numFmt w:val="bullet"/>
      <w:lvlText w:val="•"/>
      <w:lvlJc w:val="left"/>
      <w:pPr>
        <w:ind w:left="15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6" w:tplc="18442C36">
      <w:start w:val="1"/>
      <w:numFmt w:val="bullet"/>
      <w:lvlText w:val="•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7" w:tplc="89900200">
      <w:start w:val="1"/>
      <w:numFmt w:val="bullet"/>
      <w:lvlText w:val="•"/>
      <w:lvlJc w:val="left"/>
      <w:pPr>
        <w:ind w:left="2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8" w:tplc="12BC157A">
      <w:start w:val="1"/>
      <w:numFmt w:val="bullet"/>
      <w:lvlText w:val="•"/>
      <w:lvlJc w:val="left"/>
      <w:pPr>
        <w:ind w:left="23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</w:abstractNum>
  <w:abstractNum w:abstractNumId="1" w15:restartNumberingAfterBreak="0">
    <w:nsid w:val="4D7B3156"/>
    <w:multiLevelType w:val="hybridMultilevel"/>
    <w:tmpl w:val="F1E21CF4"/>
    <w:numStyleLink w:val="BulletBig"/>
  </w:abstractNum>
  <w:abstractNum w:abstractNumId="2" w15:restartNumberingAfterBreak="0">
    <w:nsid w:val="50C01591"/>
    <w:multiLevelType w:val="hybridMultilevel"/>
    <w:tmpl w:val="D20467FA"/>
    <w:numStyleLink w:val="Numbered"/>
  </w:abstractNum>
  <w:abstractNum w:abstractNumId="3" w15:restartNumberingAfterBreak="0">
    <w:nsid w:val="6ADE25B9"/>
    <w:multiLevelType w:val="hybridMultilevel"/>
    <w:tmpl w:val="D20467FA"/>
    <w:styleLink w:val="Numbered"/>
    <w:lvl w:ilvl="0" w:tplc="41500AE8">
      <w:start w:val="1"/>
      <w:numFmt w:val="decimal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7A7158">
      <w:start w:val="1"/>
      <w:numFmt w:val="decimal"/>
      <w:lvlText w:val="%2."/>
      <w:lvlJc w:val="left"/>
      <w:pPr>
        <w:ind w:left="9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B0A732">
      <w:start w:val="1"/>
      <w:numFmt w:val="decimal"/>
      <w:lvlText w:val="%3."/>
      <w:lvlJc w:val="left"/>
      <w:pPr>
        <w:ind w:left="13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EED608">
      <w:start w:val="1"/>
      <w:numFmt w:val="decimal"/>
      <w:lvlText w:val="%4."/>
      <w:lvlJc w:val="left"/>
      <w:pPr>
        <w:ind w:left="16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521FA8">
      <w:start w:val="1"/>
      <w:numFmt w:val="decimal"/>
      <w:lvlText w:val="%5."/>
      <w:lvlJc w:val="left"/>
      <w:pPr>
        <w:ind w:left="202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4616D4">
      <w:start w:val="1"/>
      <w:numFmt w:val="decimal"/>
      <w:lvlText w:val="%6."/>
      <w:lvlJc w:val="left"/>
      <w:pPr>
        <w:ind w:left="23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0A2B5C">
      <w:start w:val="1"/>
      <w:numFmt w:val="decimal"/>
      <w:lvlText w:val="%7."/>
      <w:lvlJc w:val="left"/>
      <w:pPr>
        <w:ind w:left="27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246EC0">
      <w:start w:val="1"/>
      <w:numFmt w:val="decimal"/>
      <w:lvlText w:val="%8."/>
      <w:lvlJc w:val="left"/>
      <w:pPr>
        <w:ind w:left="31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4EE8C6">
      <w:start w:val="1"/>
      <w:numFmt w:val="decimal"/>
      <w:lvlText w:val="%9."/>
      <w:lvlJc w:val="left"/>
      <w:pPr>
        <w:ind w:left="34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147"/>
    <w:rsid w:val="00116041"/>
    <w:rsid w:val="00323147"/>
    <w:rsid w:val="007F56EB"/>
    <w:rsid w:val="00866E0F"/>
    <w:rsid w:val="00990311"/>
    <w:rsid w:val="00C8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600B3"/>
  <w15:docId w15:val="{1637A19C-A4A8-44BB-928D-EAAAECCF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Big">
    <w:name w:val="Bullet Big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CPC-Staff-2</dc:creator>
  <cp:lastModifiedBy>CPC-Staff-2</cp:lastModifiedBy>
  <cp:revision>4</cp:revision>
  <dcterms:created xsi:type="dcterms:W3CDTF">2019-09-09T14:59:00Z</dcterms:created>
  <dcterms:modified xsi:type="dcterms:W3CDTF">2019-09-09T15:57:00Z</dcterms:modified>
</cp:coreProperties>
</file>