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EFA" w:rsidRPr="000B0A7D" w:rsidRDefault="00595B54">
      <w:pPr>
        <w:pStyle w:val="Body"/>
        <w:spacing w:line="480" w:lineRule="auto"/>
        <w:jc w:val="center"/>
        <w:rPr>
          <w:rFonts w:ascii="Book Antiqua" w:eastAsia="Times New Roman" w:hAnsi="Book Antiqua" w:cs="Times New Roman"/>
          <w:sz w:val="28"/>
          <w:szCs w:val="28"/>
          <w:u w:color="000000"/>
        </w:rPr>
      </w:pPr>
      <w:bookmarkStart w:id="0" w:name="PastorRichardAllenFarmerCrossroadsChurch"/>
      <w:r w:rsidRPr="000B0A7D">
        <w:rPr>
          <w:rFonts w:ascii="Book Antiqua" w:hAnsi="Book Antiqua"/>
          <w:sz w:val="28"/>
          <w:szCs w:val="28"/>
          <w:u w:color="000000"/>
        </w:rPr>
        <w:t>Pastor Richard Allen Farmer</w:t>
      </w:r>
    </w:p>
    <w:p w:rsidR="00343EFA" w:rsidRPr="000B0A7D" w:rsidRDefault="00595B54">
      <w:pPr>
        <w:pStyle w:val="Body"/>
        <w:spacing w:line="480" w:lineRule="auto"/>
        <w:jc w:val="center"/>
        <w:rPr>
          <w:rFonts w:ascii="Book Antiqua" w:eastAsia="Times New Roman" w:hAnsi="Book Antiqua" w:cs="Times New Roman"/>
          <w:sz w:val="28"/>
          <w:szCs w:val="28"/>
          <w:u w:color="000000"/>
        </w:rPr>
      </w:pPr>
      <w:r w:rsidRPr="000B0A7D">
        <w:rPr>
          <w:rFonts w:ascii="Book Antiqua" w:hAnsi="Book Antiqua"/>
          <w:sz w:val="28"/>
          <w:szCs w:val="28"/>
          <w:u w:color="000000"/>
        </w:rPr>
        <w:t>Crossroads Church</w:t>
      </w:r>
    </w:p>
    <w:p w:rsidR="00343EFA" w:rsidRPr="000B0A7D" w:rsidRDefault="00595B54">
      <w:pPr>
        <w:pStyle w:val="Body"/>
        <w:spacing w:line="480" w:lineRule="auto"/>
        <w:jc w:val="center"/>
        <w:rPr>
          <w:rFonts w:ascii="Book Antiqua" w:eastAsia="Times New Roman" w:hAnsi="Book Antiqua" w:cs="Times New Roman"/>
          <w:sz w:val="28"/>
          <w:szCs w:val="28"/>
          <w:u w:color="000000"/>
        </w:rPr>
      </w:pPr>
      <w:r w:rsidRPr="000B0A7D">
        <w:rPr>
          <w:rFonts w:ascii="Book Antiqua" w:hAnsi="Book Antiqua"/>
          <w:sz w:val="28"/>
          <w:szCs w:val="28"/>
          <w:u w:color="000000"/>
        </w:rPr>
        <w:t xml:space="preserve">5587 </w:t>
      </w:r>
      <w:proofErr w:type="spellStart"/>
      <w:r w:rsidRPr="000B0A7D">
        <w:rPr>
          <w:rFonts w:ascii="Book Antiqua" w:hAnsi="Book Antiqua"/>
          <w:sz w:val="28"/>
          <w:szCs w:val="28"/>
          <w:u w:color="000000"/>
        </w:rPr>
        <w:t>Redan</w:t>
      </w:r>
      <w:proofErr w:type="spellEnd"/>
      <w:r w:rsidRPr="000B0A7D">
        <w:rPr>
          <w:rFonts w:ascii="Book Antiqua" w:hAnsi="Book Antiqua"/>
          <w:sz w:val="28"/>
          <w:szCs w:val="28"/>
          <w:u w:color="000000"/>
        </w:rPr>
        <w:t xml:space="preserve"> Rd.</w:t>
      </w:r>
    </w:p>
    <w:p w:rsidR="00343EFA" w:rsidRPr="000B0A7D" w:rsidRDefault="00595B54">
      <w:pPr>
        <w:pStyle w:val="Body"/>
        <w:spacing w:line="480" w:lineRule="auto"/>
        <w:jc w:val="center"/>
        <w:rPr>
          <w:rFonts w:ascii="Book Antiqua" w:eastAsia="Times New Roman" w:hAnsi="Book Antiqua" w:cs="Times New Roman"/>
          <w:sz w:val="28"/>
          <w:szCs w:val="28"/>
          <w:u w:color="000000"/>
        </w:rPr>
      </w:pPr>
      <w:r w:rsidRPr="000B0A7D">
        <w:rPr>
          <w:rFonts w:ascii="Book Antiqua" w:hAnsi="Book Antiqua"/>
          <w:sz w:val="28"/>
          <w:szCs w:val="28"/>
          <w:u w:color="000000"/>
        </w:rPr>
        <w:t>Stone Mountain, GA 30088</w:t>
      </w:r>
    </w:p>
    <w:p w:rsidR="00343EFA" w:rsidRPr="000B0A7D" w:rsidRDefault="00595B54">
      <w:pPr>
        <w:pStyle w:val="Body"/>
        <w:spacing w:line="480" w:lineRule="auto"/>
        <w:jc w:val="center"/>
        <w:rPr>
          <w:rFonts w:ascii="Book Antiqua" w:eastAsia="Times New Roman" w:hAnsi="Book Antiqua" w:cs="Times New Roman"/>
          <w:sz w:val="28"/>
          <w:szCs w:val="28"/>
          <w:u w:color="000000"/>
        </w:rPr>
      </w:pPr>
      <w:r w:rsidRPr="000B0A7D">
        <w:rPr>
          <w:rFonts w:ascii="Book Antiqua" w:hAnsi="Book Antiqua"/>
          <w:sz w:val="28"/>
          <w:szCs w:val="28"/>
          <w:u w:color="000000"/>
        </w:rPr>
        <w:t>770.469.9069</w:t>
      </w:r>
      <w:bookmarkEnd w:id="0"/>
    </w:p>
    <w:p w:rsidR="00343EFA" w:rsidRPr="000B0A7D" w:rsidRDefault="00595B54">
      <w:pPr>
        <w:pStyle w:val="Body"/>
        <w:spacing w:line="480" w:lineRule="auto"/>
        <w:jc w:val="center"/>
        <w:rPr>
          <w:rFonts w:ascii="Book Antiqua" w:eastAsia="Times New Roman" w:hAnsi="Book Antiqua" w:cs="Times New Roman"/>
          <w:sz w:val="28"/>
          <w:szCs w:val="28"/>
          <w:u w:color="000000"/>
        </w:rPr>
      </w:pPr>
      <w:r w:rsidRPr="000B0A7D">
        <w:rPr>
          <w:rFonts w:ascii="Book Antiqua" w:hAnsi="Book Antiqua"/>
          <w:sz w:val="28"/>
          <w:szCs w:val="28"/>
          <w:u w:val="single" w:color="000000"/>
        </w:rPr>
        <w:t>Seven Churches, Seven Lenses</w:t>
      </w:r>
      <w:r w:rsidRPr="000B0A7D">
        <w:rPr>
          <w:rFonts w:ascii="Book Antiqua" w:hAnsi="Book Antiqua"/>
          <w:sz w:val="28"/>
          <w:szCs w:val="28"/>
          <w:u w:color="000000"/>
        </w:rPr>
        <w:t xml:space="preserve"> Part 3</w:t>
      </w:r>
    </w:p>
    <w:p w:rsidR="00343EFA" w:rsidRPr="000B0A7D" w:rsidRDefault="00595B54">
      <w:pPr>
        <w:pStyle w:val="Body"/>
        <w:spacing w:line="480" w:lineRule="auto"/>
        <w:jc w:val="center"/>
        <w:rPr>
          <w:rFonts w:ascii="Book Antiqua" w:eastAsia="Times New Roman" w:hAnsi="Book Antiqua" w:cs="Times New Roman"/>
          <w:sz w:val="28"/>
          <w:szCs w:val="28"/>
          <w:u w:color="000000"/>
        </w:rPr>
      </w:pPr>
      <w:r w:rsidRPr="000B0A7D">
        <w:rPr>
          <w:rFonts w:ascii="Book Antiqua" w:hAnsi="Book Antiqua"/>
          <w:sz w:val="28"/>
          <w:szCs w:val="28"/>
          <w:u w:color="000000"/>
        </w:rPr>
        <w:t>The Church in Pergamos</w:t>
      </w:r>
    </w:p>
    <w:p w:rsidR="00343EFA" w:rsidRPr="000B0A7D" w:rsidRDefault="00595B54">
      <w:pPr>
        <w:pStyle w:val="Body"/>
        <w:spacing w:line="480" w:lineRule="auto"/>
        <w:jc w:val="center"/>
        <w:rPr>
          <w:rFonts w:ascii="Book Antiqua" w:eastAsia="Times New Roman" w:hAnsi="Book Antiqua" w:cs="Times New Roman"/>
          <w:sz w:val="28"/>
          <w:szCs w:val="28"/>
          <w:u w:color="000000"/>
        </w:rPr>
      </w:pPr>
      <w:r w:rsidRPr="000B0A7D">
        <w:rPr>
          <w:rFonts w:ascii="Book Antiqua" w:hAnsi="Book Antiqua"/>
          <w:sz w:val="28"/>
          <w:szCs w:val="28"/>
          <w:u w:color="000000"/>
        </w:rPr>
        <w:t>Text: Revelation 2:12-17</w:t>
      </w:r>
    </w:p>
    <w:p w:rsidR="00343EFA" w:rsidRPr="000B0A7D" w:rsidRDefault="00595B54">
      <w:pPr>
        <w:pStyle w:val="Body"/>
        <w:spacing w:line="480" w:lineRule="auto"/>
        <w:jc w:val="center"/>
        <w:rPr>
          <w:rFonts w:ascii="Book Antiqua" w:eastAsia="Times New Roman" w:hAnsi="Book Antiqua" w:cs="Times New Roman"/>
          <w:sz w:val="28"/>
          <w:szCs w:val="28"/>
          <w:u w:color="000000"/>
        </w:rPr>
      </w:pPr>
      <w:r w:rsidRPr="000B0A7D">
        <w:rPr>
          <w:rFonts w:ascii="Book Antiqua" w:hAnsi="Book Antiqua"/>
          <w:sz w:val="28"/>
          <w:szCs w:val="28"/>
          <w:u w:color="000000"/>
        </w:rPr>
        <w:t>Song: HAVE THINE OWN WAY, LORD</w:t>
      </w:r>
    </w:p>
    <w:p w:rsidR="00343EFA" w:rsidRPr="000B0A7D" w:rsidRDefault="00595B54">
      <w:pPr>
        <w:pStyle w:val="Body"/>
        <w:spacing w:line="480" w:lineRule="auto"/>
        <w:rPr>
          <w:rFonts w:ascii="Book Antiqua" w:eastAsia="Times New Roman" w:hAnsi="Book Antiqua" w:cs="Times New Roman"/>
          <w:sz w:val="28"/>
          <w:szCs w:val="28"/>
          <w:u w:color="000000"/>
        </w:rPr>
      </w:pPr>
      <w:r w:rsidRPr="000B0A7D">
        <w:rPr>
          <w:rFonts w:ascii="Book Antiqua" w:hAnsi="Book Antiqua"/>
          <w:sz w:val="28"/>
          <w:szCs w:val="28"/>
          <w:u w:color="000000"/>
        </w:rPr>
        <w:t xml:space="preserve">Let us note the </w:t>
      </w:r>
      <w:r w:rsidRPr="000B0A7D">
        <w:rPr>
          <w:rFonts w:ascii="Book Antiqua" w:hAnsi="Book Antiqua"/>
          <w:sz w:val="28"/>
          <w:szCs w:val="28"/>
          <w:u w:color="000000"/>
        </w:rPr>
        <w:t xml:space="preserve">self-description of the Christ. To Ephesus, He is the One who holds the seven stars in His hand and walks </w:t>
      </w:r>
      <w:proofErr w:type="gramStart"/>
      <w:r w:rsidRPr="000B0A7D">
        <w:rPr>
          <w:rFonts w:ascii="Book Antiqua" w:hAnsi="Book Antiqua"/>
          <w:sz w:val="28"/>
          <w:szCs w:val="28"/>
          <w:u w:color="000000"/>
        </w:rPr>
        <w:t>in the midst of</w:t>
      </w:r>
      <w:proofErr w:type="gramEnd"/>
      <w:r w:rsidRPr="000B0A7D">
        <w:rPr>
          <w:rFonts w:ascii="Book Antiqua" w:hAnsi="Book Antiqua"/>
          <w:sz w:val="28"/>
          <w:szCs w:val="28"/>
          <w:u w:color="000000"/>
        </w:rPr>
        <w:t xml:space="preserve"> the seven golden candlesticks</w:t>
      </w:r>
      <w:r w:rsidR="000B0A7D">
        <w:rPr>
          <w:rFonts w:ascii="Book Antiqua" w:hAnsi="Book Antiqua"/>
          <w:sz w:val="28"/>
          <w:szCs w:val="28"/>
          <w:u w:color="000000"/>
        </w:rPr>
        <w:t xml:space="preserve"> </w:t>
      </w:r>
      <w:r w:rsidRPr="000B0A7D">
        <w:rPr>
          <w:rFonts w:ascii="Book Antiqua" w:hAnsi="Book Antiqua"/>
          <w:sz w:val="28"/>
          <w:szCs w:val="28"/>
          <w:u w:color="000000"/>
        </w:rPr>
        <w:t>(2:1). To Smyrna, He is the First and the Last and the One who was dead and is now alive</w:t>
      </w:r>
      <w:r w:rsidR="000B0A7D">
        <w:rPr>
          <w:rFonts w:ascii="Book Antiqua" w:hAnsi="Book Antiqua"/>
          <w:sz w:val="28"/>
          <w:szCs w:val="28"/>
          <w:u w:color="000000"/>
        </w:rPr>
        <w:t xml:space="preserve"> </w:t>
      </w:r>
      <w:r w:rsidRPr="000B0A7D">
        <w:rPr>
          <w:rFonts w:ascii="Book Antiqua" w:hAnsi="Book Antiqua"/>
          <w:sz w:val="28"/>
          <w:szCs w:val="28"/>
          <w:u w:color="000000"/>
        </w:rPr>
        <w:t>(2:8). Now, the C</w:t>
      </w:r>
      <w:r w:rsidRPr="000B0A7D">
        <w:rPr>
          <w:rFonts w:ascii="Book Antiqua" w:hAnsi="Book Antiqua"/>
          <w:sz w:val="28"/>
          <w:szCs w:val="28"/>
          <w:u w:color="000000"/>
        </w:rPr>
        <w:t>hrist describes Himself as the One who has the sharp sword with two edges. One cannot help but connect this description to Revelation 1:16 and Hebrews 4:12 which says,</w:t>
      </w:r>
    </w:p>
    <w:p w:rsidR="00343EFA" w:rsidRPr="000B0A7D" w:rsidRDefault="00595B54">
      <w:pPr>
        <w:pStyle w:val="Body"/>
        <w:spacing w:line="480" w:lineRule="auto"/>
        <w:rPr>
          <w:rFonts w:ascii="Book Antiqua" w:eastAsia="Times New Roman" w:hAnsi="Book Antiqua" w:cs="Times New Roman"/>
          <w:i/>
          <w:iCs/>
          <w:sz w:val="28"/>
          <w:szCs w:val="28"/>
          <w:u w:color="000000"/>
        </w:rPr>
      </w:pPr>
      <w:r w:rsidRPr="000B0A7D">
        <w:rPr>
          <w:rFonts w:ascii="Book Antiqua" w:hAnsi="Book Antiqua"/>
          <w:i/>
          <w:iCs/>
          <w:sz w:val="28"/>
          <w:szCs w:val="28"/>
          <w:u w:color="000000"/>
        </w:rPr>
        <w:t xml:space="preserve">For the word of God is quick and powerful, and sharper than any </w:t>
      </w:r>
      <w:r w:rsidR="000B0A7D" w:rsidRPr="000B0A7D">
        <w:rPr>
          <w:rFonts w:ascii="Book Antiqua" w:hAnsi="Book Antiqua"/>
          <w:i/>
          <w:iCs/>
          <w:sz w:val="28"/>
          <w:szCs w:val="28"/>
          <w:u w:color="000000"/>
        </w:rPr>
        <w:t>two-edged</w:t>
      </w:r>
      <w:r w:rsidRPr="000B0A7D">
        <w:rPr>
          <w:rFonts w:ascii="Book Antiqua" w:hAnsi="Book Antiqua"/>
          <w:i/>
          <w:iCs/>
          <w:sz w:val="28"/>
          <w:szCs w:val="28"/>
          <w:u w:color="000000"/>
        </w:rPr>
        <w:t xml:space="preserve"> sword, piercin</w:t>
      </w:r>
      <w:r w:rsidRPr="000B0A7D">
        <w:rPr>
          <w:rFonts w:ascii="Book Antiqua" w:hAnsi="Book Antiqua"/>
          <w:i/>
          <w:iCs/>
          <w:sz w:val="28"/>
          <w:szCs w:val="28"/>
          <w:u w:color="000000"/>
        </w:rPr>
        <w:t>g even to the dividing asunder of soul and spirit, and of the joints and marrow, and is a discerner of the thoughts and intents of the heart.</w:t>
      </w:r>
    </w:p>
    <w:p w:rsidR="00343EFA" w:rsidRPr="000B0A7D" w:rsidRDefault="00595B54">
      <w:pPr>
        <w:pStyle w:val="Body"/>
        <w:spacing w:line="480" w:lineRule="auto"/>
        <w:rPr>
          <w:rFonts w:ascii="Book Antiqua" w:eastAsia="Times New Roman" w:hAnsi="Book Antiqua" w:cs="Times New Roman"/>
          <w:sz w:val="28"/>
          <w:szCs w:val="28"/>
          <w:u w:color="000000"/>
        </w:rPr>
      </w:pPr>
      <w:r w:rsidRPr="000B0A7D">
        <w:rPr>
          <w:rFonts w:ascii="Book Antiqua" w:hAnsi="Book Antiqua"/>
          <w:sz w:val="28"/>
          <w:szCs w:val="28"/>
          <w:u w:color="000000"/>
        </w:rPr>
        <w:lastRenderedPageBreak/>
        <w:t xml:space="preserve">This letter to this church in Pergamos is from the One who is the word of God personified, the </w:t>
      </w:r>
      <w:r w:rsidR="000B0A7D" w:rsidRPr="000B0A7D">
        <w:rPr>
          <w:rFonts w:ascii="Book Antiqua" w:hAnsi="Book Antiqua"/>
          <w:sz w:val="28"/>
          <w:szCs w:val="28"/>
          <w:u w:color="000000"/>
        </w:rPr>
        <w:t>two-edged</w:t>
      </w:r>
      <w:r w:rsidRPr="000B0A7D">
        <w:rPr>
          <w:rFonts w:ascii="Book Antiqua" w:hAnsi="Book Antiqua"/>
          <w:sz w:val="28"/>
          <w:szCs w:val="28"/>
          <w:u w:color="000000"/>
        </w:rPr>
        <w:t xml:space="preserve"> sword.</w:t>
      </w:r>
    </w:p>
    <w:p w:rsidR="00343EFA" w:rsidRDefault="00595B54">
      <w:pPr>
        <w:pStyle w:val="Body"/>
        <w:spacing w:line="480" w:lineRule="auto"/>
        <w:rPr>
          <w:rFonts w:ascii="Book Antiqua" w:hAnsi="Book Antiqua"/>
          <w:sz w:val="28"/>
          <w:szCs w:val="28"/>
          <w:u w:color="000000"/>
        </w:rPr>
      </w:pPr>
      <w:r w:rsidRPr="000B0A7D">
        <w:rPr>
          <w:rFonts w:ascii="Book Antiqua" w:hAnsi="Book Antiqua"/>
          <w:sz w:val="28"/>
          <w:szCs w:val="28"/>
          <w:u w:color="000000"/>
        </w:rPr>
        <w:t>As</w:t>
      </w:r>
      <w:r w:rsidRPr="000B0A7D">
        <w:rPr>
          <w:rFonts w:ascii="Book Antiqua" w:hAnsi="Book Antiqua"/>
          <w:sz w:val="28"/>
          <w:szCs w:val="28"/>
          <w:u w:color="000000"/>
        </w:rPr>
        <w:t xml:space="preserve"> we have seen in the previous two letters, Jesus knows these people. He knows all about them. Christ knows their work, their patience, their tribulations, their perceptions of themselves. He even knows where they live. To Pergamos Christ says, </w:t>
      </w:r>
      <w:r w:rsidRPr="000B0A7D">
        <w:rPr>
          <w:rFonts w:ascii="Book Antiqua" w:hAnsi="Book Antiqua"/>
          <w:sz w:val="28"/>
          <w:szCs w:val="28"/>
          <w:u w:color="000000"/>
        </w:rPr>
        <w:t>“</w:t>
      </w:r>
      <w:r w:rsidRPr="000B0A7D">
        <w:rPr>
          <w:rFonts w:ascii="Book Antiqua" w:hAnsi="Book Antiqua"/>
          <w:sz w:val="28"/>
          <w:szCs w:val="28"/>
          <w:u w:color="000000"/>
        </w:rPr>
        <w:t>You live wh</w:t>
      </w:r>
      <w:r w:rsidRPr="000B0A7D">
        <w:rPr>
          <w:rFonts w:ascii="Book Antiqua" w:hAnsi="Book Antiqua"/>
          <w:sz w:val="28"/>
          <w:szCs w:val="28"/>
          <w:u w:color="000000"/>
        </w:rPr>
        <w:t>ere Satan</w:t>
      </w:r>
      <w:r w:rsidRPr="000B0A7D">
        <w:rPr>
          <w:rFonts w:ascii="Book Antiqua" w:hAnsi="Book Antiqua"/>
          <w:sz w:val="28"/>
          <w:szCs w:val="28"/>
          <w:u w:color="000000"/>
        </w:rPr>
        <w:t>’</w:t>
      </w:r>
      <w:r w:rsidRPr="000B0A7D">
        <w:rPr>
          <w:rFonts w:ascii="Book Antiqua" w:hAnsi="Book Antiqua"/>
          <w:sz w:val="28"/>
          <w:szCs w:val="28"/>
          <w:u w:color="000000"/>
        </w:rPr>
        <w:t>s throne is</w:t>
      </w:r>
      <w:r w:rsidRPr="000B0A7D">
        <w:rPr>
          <w:rFonts w:ascii="Book Antiqua" w:hAnsi="Book Antiqua"/>
          <w:sz w:val="28"/>
          <w:szCs w:val="28"/>
          <w:u w:color="000000"/>
        </w:rPr>
        <w:t>”</w:t>
      </w:r>
      <w:r w:rsidR="000B0A7D">
        <w:rPr>
          <w:rFonts w:ascii="Book Antiqua" w:hAnsi="Book Antiqua"/>
          <w:sz w:val="28"/>
          <w:szCs w:val="28"/>
          <w:u w:color="000000"/>
        </w:rPr>
        <w:t xml:space="preserve"> </w:t>
      </w:r>
      <w:r w:rsidRPr="000B0A7D">
        <w:rPr>
          <w:rFonts w:ascii="Book Antiqua" w:hAnsi="Book Antiqua"/>
          <w:sz w:val="28"/>
          <w:szCs w:val="28"/>
          <w:u w:color="000000"/>
        </w:rPr>
        <w:t>(v. 13, two times). This is possibly a reference to a large altar to Zeus that was erected about 850 feet above the city. This city of Pergamos was the capital of the province of Asia.</w:t>
      </w:r>
    </w:p>
    <w:p w:rsidR="000B0A7D" w:rsidRPr="000B0A7D" w:rsidRDefault="000B0A7D">
      <w:pPr>
        <w:pStyle w:val="Body"/>
        <w:spacing w:line="480" w:lineRule="auto"/>
        <w:rPr>
          <w:rFonts w:ascii="Book Antiqua" w:eastAsia="Times New Roman" w:hAnsi="Book Antiqua" w:cs="Times New Roman"/>
          <w:sz w:val="28"/>
          <w:szCs w:val="28"/>
          <w:u w:color="000000"/>
        </w:rPr>
      </w:pPr>
    </w:p>
    <w:p w:rsidR="00343EFA" w:rsidRPr="000B0A7D" w:rsidRDefault="00595B54">
      <w:pPr>
        <w:pStyle w:val="Body"/>
        <w:spacing w:line="480" w:lineRule="auto"/>
        <w:rPr>
          <w:rFonts w:ascii="Book Antiqua" w:eastAsia="Times New Roman" w:hAnsi="Book Antiqua" w:cs="Times New Roman"/>
          <w:sz w:val="28"/>
          <w:szCs w:val="28"/>
          <w:u w:color="000000"/>
        </w:rPr>
      </w:pPr>
      <w:r w:rsidRPr="000B0A7D">
        <w:rPr>
          <w:rFonts w:ascii="Book Antiqua" w:hAnsi="Book Antiqua"/>
          <w:sz w:val="28"/>
          <w:szCs w:val="28"/>
          <w:u w:color="000000"/>
        </w:rPr>
        <w:t>Commendation</w:t>
      </w:r>
      <w:r w:rsidRPr="000B0A7D">
        <w:rPr>
          <w:rFonts w:ascii="Book Antiqua" w:hAnsi="Book Antiqua"/>
          <w:sz w:val="28"/>
          <w:szCs w:val="28"/>
          <w:u w:color="000000"/>
        </w:rPr>
        <w:t>: You hold fast to My name and di</w:t>
      </w:r>
      <w:r w:rsidRPr="000B0A7D">
        <w:rPr>
          <w:rFonts w:ascii="Book Antiqua" w:hAnsi="Book Antiqua"/>
          <w:sz w:val="28"/>
          <w:szCs w:val="28"/>
          <w:u w:color="000000"/>
        </w:rPr>
        <w:t xml:space="preserve">d not deny the faith. This holding fast was done in a </w:t>
      </w:r>
      <w:r w:rsidRPr="000B0A7D">
        <w:rPr>
          <w:rFonts w:ascii="Book Antiqua" w:hAnsi="Book Antiqua"/>
          <w:sz w:val="28"/>
          <w:szCs w:val="28"/>
          <w:u w:color="000000"/>
        </w:rPr>
        <w:t xml:space="preserve">setting in which people were being killed because of their acceptance of the gospel. Denying Christ was certainly an option than some exercised. However, the church in Pergamos held fast. You remember </w:t>
      </w:r>
      <w:r w:rsidRPr="000B0A7D">
        <w:rPr>
          <w:rFonts w:ascii="Book Antiqua" w:hAnsi="Book Antiqua"/>
          <w:sz w:val="28"/>
          <w:szCs w:val="28"/>
          <w:u w:color="000000"/>
        </w:rPr>
        <w:t>Peter, don</w:t>
      </w:r>
      <w:r w:rsidRPr="000B0A7D">
        <w:rPr>
          <w:rFonts w:ascii="Book Antiqua" w:hAnsi="Book Antiqua"/>
          <w:sz w:val="28"/>
          <w:szCs w:val="28"/>
          <w:u w:color="000000"/>
        </w:rPr>
        <w:t>’</w:t>
      </w:r>
      <w:r w:rsidRPr="000B0A7D">
        <w:rPr>
          <w:rFonts w:ascii="Book Antiqua" w:hAnsi="Book Antiqua"/>
          <w:sz w:val="28"/>
          <w:szCs w:val="28"/>
          <w:u w:color="000000"/>
        </w:rPr>
        <w:t>t you? He denied knowing Jesus, probably because Peter feared martyrdom (Luke 22:54-62). Others went to death, gladly, because of their faith. Stephen, a man full of faith and power, died in 34 A.D. because of his embracing of the gospel</w:t>
      </w:r>
      <w:r w:rsidR="000B0A7D">
        <w:rPr>
          <w:rFonts w:ascii="Book Antiqua" w:hAnsi="Book Antiqua"/>
          <w:sz w:val="28"/>
          <w:szCs w:val="28"/>
          <w:u w:color="000000"/>
        </w:rPr>
        <w:t xml:space="preserve"> </w:t>
      </w:r>
      <w:r w:rsidRPr="000B0A7D">
        <w:rPr>
          <w:rFonts w:ascii="Book Antiqua" w:hAnsi="Book Antiqua"/>
          <w:sz w:val="28"/>
          <w:szCs w:val="28"/>
          <w:u w:color="000000"/>
        </w:rPr>
        <w:t>(Acts 6:</w:t>
      </w:r>
      <w:r w:rsidRPr="000B0A7D">
        <w:rPr>
          <w:rFonts w:ascii="Book Antiqua" w:hAnsi="Book Antiqua"/>
          <w:sz w:val="28"/>
          <w:szCs w:val="28"/>
          <w:u w:color="000000"/>
        </w:rPr>
        <w:t>8; 7:54-60).</w:t>
      </w:r>
    </w:p>
    <w:p w:rsidR="00343EFA" w:rsidRPr="000B0A7D" w:rsidRDefault="00595B54">
      <w:pPr>
        <w:pStyle w:val="Body"/>
        <w:spacing w:line="480" w:lineRule="auto"/>
        <w:rPr>
          <w:rFonts w:ascii="Book Antiqua" w:eastAsia="Times New Roman" w:hAnsi="Book Antiqua" w:cs="Times New Roman"/>
          <w:sz w:val="28"/>
          <w:szCs w:val="28"/>
          <w:u w:color="000000"/>
        </w:rPr>
      </w:pPr>
      <w:r w:rsidRPr="000B0A7D">
        <w:rPr>
          <w:rFonts w:ascii="Book Antiqua" w:hAnsi="Book Antiqua"/>
          <w:sz w:val="28"/>
          <w:szCs w:val="28"/>
          <w:u w:color="000000"/>
        </w:rPr>
        <w:t xml:space="preserve">James, the brother of Jesus was martyred in 62 or 69 A.D. From </w:t>
      </w:r>
      <w:r w:rsidR="000B0A7D" w:rsidRPr="000B0A7D">
        <w:rPr>
          <w:rFonts w:ascii="Book Antiqua" w:hAnsi="Book Antiqua"/>
          <w:sz w:val="28"/>
          <w:szCs w:val="28"/>
          <w:u w:color="000000"/>
        </w:rPr>
        <w:t>Wikipedia</w:t>
      </w:r>
      <w:r w:rsidRPr="000B0A7D">
        <w:rPr>
          <w:rFonts w:ascii="Book Antiqua" w:hAnsi="Book Antiqua"/>
          <w:sz w:val="28"/>
          <w:szCs w:val="28"/>
          <w:u w:color="000000"/>
        </w:rPr>
        <w:t>:</w:t>
      </w:r>
    </w:p>
    <w:p w:rsidR="00343EFA" w:rsidRPr="000B0A7D" w:rsidRDefault="00595B54">
      <w:pPr>
        <w:pStyle w:val="Default"/>
        <w:spacing w:line="480" w:lineRule="auto"/>
        <w:rPr>
          <w:rFonts w:ascii="Book Antiqua" w:eastAsia="Helvetica" w:hAnsi="Book Antiqua" w:cs="Helvetica"/>
          <w:sz w:val="28"/>
          <w:szCs w:val="28"/>
          <w:shd w:val="clear" w:color="auto" w:fill="FEFFFE"/>
        </w:rPr>
      </w:pPr>
      <w:r w:rsidRPr="000B0A7D">
        <w:rPr>
          <w:rFonts w:ascii="Book Antiqua" w:hAnsi="Book Antiqua"/>
          <w:sz w:val="28"/>
          <w:szCs w:val="28"/>
          <w:shd w:val="clear" w:color="auto" w:fill="FEFFFE"/>
        </w:rPr>
        <w:lastRenderedPageBreak/>
        <w:t xml:space="preserve">Historian/chronicler </w:t>
      </w:r>
      <w:hyperlink r:id="rId7" w:history="1">
        <w:proofErr w:type="spellStart"/>
        <w:r w:rsidRPr="000B0A7D">
          <w:rPr>
            <w:rFonts w:ascii="Book Antiqua" w:hAnsi="Book Antiqua"/>
            <w:sz w:val="28"/>
            <w:szCs w:val="28"/>
            <w:shd w:val="clear" w:color="auto" w:fill="FEFFFE"/>
          </w:rPr>
          <w:t>Hegesippus</w:t>
        </w:r>
        <w:proofErr w:type="spellEnd"/>
      </w:hyperlink>
      <w:r w:rsidRPr="000B0A7D">
        <w:rPr>
          <w:rFonts w:ascii="Book Antiqua" w:hAnsi="Book Antiqua"/>
          <w:sz w:val="28"/>
          <w:szCs w:val="28"/>
          <w:shd w:val="clear" w:color="auto" w:fill="FEFFFE"/>
        </w:rPr>
        <w:t xml:space="preserve"> cites that "the Scribes and Pharisees placed James upon the pinnacle of the temple, and threw down the just man, and they began to stone him, for he was not killed by the fall. And one of them, who was a fuller, took the club with which he beat out clothe</w:t>
      </w:r>
      <w:r w:rsidRPr="000B0A7D">
        <w:rPr>
          <w:rFonts w:ascii="Book Antiqua" w:hAnsi="Book Antiqua"/>
          <w:sz w:val="28"/>
          <w:szCs w:val="28"/>
          <w:shd w:val="clear" w:color="auto" w:fill="FEFFFE"/>
        </w:rPr>
        <w:t>s and struck the just man on the head</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w:t>
      </w:r>
    </w:p>
    <w:p w:rsidR="00343EFA" w:rsidRPr="000B0A7D" w:rsidRDefault="00595B54">
      <w:pPr>
        <w:pStyle w:val="Default"/>
        <w:spacing w:line="480" w:lineRule="auto"/>
        <w:rPr>
          <w:rFonts w:ascii="Book Antiqua" w:eastAsia="Helvetica" w:hAnsi="Book Antiqua" w:cs="Helvetica"/>
          <w:sz w:val="28"/>
          <w:szCs w:val="28"/>
          <w:shd w:val="clear" w:color="auto" w:fill="FEFFFE"/>
        </w:rPr>
      </w:pPr>
      <w:r w:rsidRPr="000B0A7D">
        <w:rPr>
          <w:rFonts w:ascii="Book Antiqua" w:hAnsi="Book Antiqua"/>
          <w:sz w:val="28"/>
          <w:szCs w:val="28"/>
          <w:shd w:val="clear" w:color="auto" w:fill="FEFFFE"/>
        </w:rPr>
        <w:t>The people of Pergamos are commended for holding fast to their faith in a setting in which it would be easy, and tempting, to deny the Christ. These people of Pergamos are living where Satan</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s throne is</w:t>
      </w:r>
      <w:r w:rsidR="000B0A7D">
        <w:rPr>
          <w:rFonts w:ascii="Book Antiqua" w:hAnsi="Book Antiqua"/>
          <w:sz w:val="28"/>
          <w:szCs w:val="28"/>
          <w:shd w:val="clear" w:color="auto" w:fill="FEFFFE"/>
        </w:rPr>
        <w:t xml:space="preserve"> </w:t>
      </w:r>
      <w:r w:rsidRPr="000B0A7D">
        <w:rPr>
          <w:rFonts w:ascii="Book Antiqua" w:hAnsi="Book Antiqua"/>
          <w:sz w:val="28"/>
          <w:szCs w:val="28"/>
          <w:shd w:val="clear" w:color="auto" w:fill="FEFFFE"/>
        </w:rPr>
        <w:t xml:space="preserve">(v. 13). </w:t>
      </w:r>
    </w:p>
    <w:p w:rsidR="00343EFA" w:rsidRPr="000B0A7D" w:rsidRDefault="00595B54">
      <w:pPr>
        <w:pStyle w:val="Default"/>
        <w:spacing w:line="480" w:lineRule="auto"/>
        <w:rPr>
          <w:rFonts w:ascii="Book Antiqua" w:eastAsia="Helvetica" w:hAnsi="Book Antiqua" w:cs="Helvetica"/>
          <w:sz w:val="28"/>
          <w:szCs w:val="28"/>
          <w:shd w:val="clear" w:color="auto" w:fill="FEFFFE"/>
        </w:rPr>
      </w:pPr>
      <w:r w:rsidRPr="000B0A7D">
        <w:rPr>
          <w:rFonts w:ascii="Book Antiqua" w:hAnsi="Book Antiqua"/>
          <w:sz w:val="28"/>
          <w:szCs w:val="28"/>
          <w:shd w:val="clear" w:color="auto" w:fill="FEFFFE"/>
        </w:rPr>
        <w:t>Afte</w:t>
      </w:r>
      <w:r w:rsidRPr="000B0A7D">
        <w:rPr>
          <w:rFonts w:ascii="Book Antiqua" w:hAnsi="Book Antiqua"/>
          <w:sz w:val="28"/>
          <w:szCs w:val="28"/>
          <w:shd w:val="clear" w:color="auto" w:fill="FEFFFE"/>
        </w:rPr>
        <w:t xml:space="preserve">r the </w:t>
      </w:r>
      <w:r w:rsidRPr="000B0A7D">
        <w:rPr>
          <w:rFonts w:ascii="Book Antiqua" w:hAnsi="Book Antiqua"/>
          <w:i/>
          <w:iCs/>
          <w:sz w:val="28"/>
          <w:szCs w:val="28"/>
          <w:shd w:val="clear" w:color="auto" w:fill="FEFFFE"/>
        </w:rPr>
        <w:t>commendation</w:t>
      </w:r>
      <w:r w:rsidRPr="000B0A7D">
        <w:rPr>
          <w:rFonts w:ascii="Book Antiqua" w:hAnsi="Book Antiqua"/>
          <w:sz w:val="28"/>
          <w:szCs w:val="28"/>
          <w:shd w:val="clear" w:color="auto" w:fill="FEFFFE"/>
        </w:rPr>
        <w:t>, however, comes Christ</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 xml:space="preserve">s </w:t>
      </w:r>
      <w:r w:rsidRPr="000B0A7D">
        <w:rPr>
          <w:rFonts w:ascii="Book Antiqua" w:hAnsi="Book Antiqua"/>
          <w:i/>
          <w:iCs/>
          <w:sz w:val="28"/>
          <w:szCs w:val="28"/>
          <w:shd w:val="clear" w:color="auto" w:fill="FEFFFE"/>
        </w:rPr>
        <w:t>condemnation</w:t>
      </w:r>
      <w:r w:rsidRPr="000B0A7D">
        <w:rPr>
          <w:rFonts w:ascii="Book Antiqua" w:hAnsi="Book Antiqua"/>
          <w:sz w:val="28"/>
          <w:szCs w:val="28"/>
          <w:shd w:val="clear" w:color="auto" w:fill="FEFFFE"/>
        </w:rPr>
        <w:t>.</w:t>
      </w:r>
    </w:p>
    <w:p w:rsidR="00343EFA" w:rsidRPr="000B0A7D" w:rsidRDefault="00595B54">
      <w:pPr>
        <w:pStyle w:val="Default"/>
        <w:spacing w:line="480" w:lineRule="auto"/>
        <w:rPr>
          <w:rFonts w:ascii="Book Antiqua" w:eastAsia="Helvetica" w:hAnsi="Book Antiqua" w:cs="Helvetica"/>
          <w:i/>
          <w:iCs/>
          <w:sz w:val="28"/>
          <w:szCs w:val="28"/>
          <w:shd w:val="clear" w:color="auto" w:fill="FEFFFE"/>
        </w:rPr>
      </w:pPr>
      <w:r w:rsidRPr="000B0A7D">
        <w:rPr>
          <w:rFonts w:ascii="Book Antiqua" w:hAnsi="Book Antiqua"/>
          <w:sz w:val="28"/>
          <w:szCs w:val="28"/>
          <w:shd w:val="clear" w:color="auto" w:fill="FEFFFE"/>
        </w:rPr>
        <w:t xml:space="preserve">The language is interesting. Christ does not say that these folks </w:t>
      </w:r>
      <w:r w:rsidRPr="000B0A7D">
        <w:rPr>
          <w:rFonts w:ascii="Book Antiqua" w:hAnsi="Book Antiqua"/>
          <w:i/>
          <w:iCs/>
          <w:sz w:val="28"/>
          <w:szCs w:val="28"/>
          <w:shd w:val="clear" w:color="auto" w:fill="FEFFFE"/>
        </w:rPr>
        <w:t>followed</w:t>
      </w:r>
      <w:r w:rsidRPr="000B0A7D">
        <w:rPr>
          <w:rFonts w:ascii="Book Antiqua" w:hAnsi="Book Antiqua"/>
          <w:sz w:val="28"/>
          <w:szCs w:val="28"/>
          <w:shd w:val="clear" w:color="auto" w:fill="FEFFFE"/>
        </w:rPr>
        <w:t xml:space="preserve"> the heretical doctrines of Balaam or the heresy of the Nicolaitans.  Balaam was a seer from Babylonia who led Israelites in</w:t>
      </w:r>
      <w:r w:rsidRPr="000B0A7D">
        <w:rPr>
          <w:rFonts w:ascii="Book Antiqua" w:hAnsi="Book Antiqua"/>
          <w:sz w:val="28"/>
          <w:szCs w:val="28"/>
          <w:shd w:val="clear" w:color="auto" w:fill="FEFFFE"/>
        </w:rPr>
        <w:t xml:space="preserve">to idolatry (Numbers 25:1-3; 31:16). Christ does not say that these believers got swept up in those movements. Maybe Pergamos had simply been tolerant to a fault. They, says the text, </w:t>
      </w:r>
      <w:r w:rsidRPr="000B0A7D">
        <w:rPr>
          <w:rFonts w:ascii="Book Antiqua" w:hAnsi="Book Antiqua"/>
          <w:i/>
          <w:iCs/>
          <w:sz w:val="28"/>
          <w:szCs w:val="28"/>
          <w:shd w:val="clear" w:color="auto" w:fill="FEFFFE"/>
        </w:rPr>
        <w:t>had them there</w:t>
      </w:r>
      <w:r w:rsidR="000B0A7D">
        <w:rPr>
          <w:rFonts w:ascii="Book Antiqua" w:hAnsi="Book Antiqua"/>
          <w:i/>
          <w:iCs/>
          <w:sz w:val="28"/>
          <w:szCs w:val="28"/>
          <w:shd w:val="clear" w:color="auto" w:fill="FEFFFE"/>
        </w:rPr>
        <w:t xml:space="preserve"> </w:t>
      </w:r>
      <w:r w:rsidRPr="000B0A7D">
        <w:rPr>
          <w:rFonts w:ascii="Book Antiqua" w:hAnsi="Book Antiqua"/>
          <w:sz w:val="28"/>
          <w:szCs w:val="28"/>
          <w:shd w:val="clear" w:color="auto" w:fill="FEFFFE"/>
        </w:rPr>
        <w:t xml:space="preserve">(14a, 15a). TEV: </w:t>
      </w:r>
      <w:r w:rsidRPr="000B0A7D">
        <w:rPr>
          <w:rFonts w:ascii="Book Antiqua" w:hAnsi="Book Antiqua"/>
          <w:i/>
          <w:iCs/>
          <w:sz w:val="28"/>
          <w:szCs w:val="28"/>
          <w:shd w:val="clear" w:color="auto" w:fill="FEFFFE"/>
        </w:rPr>
        <w:t xml:space="preserve">there are some among you </w:t>
      </w:r>
      <w:r w:rsidRPr="000B0A7D">
        <w:rPr>
          <w:rFonts w:ascii="Book Antiqua" w:hAnsi="Book Antiqua"/>
          <w:sz w:val="28"/>
          <w:szCs w:val="28"/>
          <w:shd w:val="clear" w:color="auto" w:fill="FEFFFE"/>
        </w:rPr>
        <w:t xml:space="preserve">or </w:t>
      </w:r>
      <w:r w:rsidRPr="000B0A7D">
        <w:rPr>
          <w:rFonts w:ascii="Book Antiqua" w:hAnsi="Book Antiqua"/>
          <w:i/>
          <w:iCs/>
          <w:sz w:val="28"/>
          <w:szCs w:val="28"/>
          <w:shd w:val="clear" w:color="auto" w:fill="FEFFFE"/>
        </w:rPr>
        <w:t>some people i</w:t>
      </w:r>
      <w:r w:rsidRPr="000B0A7D">
        <w:rPr>
          <w:rFonts w:ascii="Book Antiqua" w:hAnsi="Book Antiqua"/>
          <w:i/>
          <w:iCs/>
          <w:sz w:val="28"/>
          <w:szCs w:val="28"/>
          <w:shd w:val="clear" w:color="auto" w:fill="FEFFFE"/>
        </w:rPr>
        <w:t>n your group.</w:t>
      </w:r>
    </w:p>
    <w:p w:rsidR="00343EFA" w:rsidRPr="000B0A7D" w:rsidRDefault="00595B54">
      <w:pPr>
        <w:pStyle w:val="Default"/>
        <w:spacing w:line="480" w:lineRule="auto"/>
        <w:rPr>
          <w:rFonts w:ascii="Book Antiqua" w:eastAsia="Helvetica" w:hAnsi="Book Antiqua" w:cs="Helvetica"/>
          <w:sz w:val="28"/>
          <w:szCs w:val="28"/>
          <w:shd w:val="clear" w:color="auto" w:fill="FEFFFE"/>
        </w:rPr>
      </w:pPr>
      <w:r w:rsidRPr="000B0A7D">
        <w:rPr>
          <w:rFonts w:ascii="Book Antiqua" w:hAnsi="Book Antiqua"/>
          <w:sz w:val="28"/>
          <w:szCs w:val="28"/>
          <w:shd w:val="clear" w:color="auto" w:fill="FEFFFE"/>
        </w:rPr>
        <w:t xml:space="preserve">Tolerance, while a great virtue, has its down side. We are living in a culture which boasts tolerance. The national debate about immigration is a debate about tolerance. Even right here at Crossroads we have several traditions </w:t>
      </w:r>
      <w:r w:rsidRPr="000B0A7D">
        <w:rPr>
          <w:rFonts w:ascii="Book Antiqua" w:hAnsi="Book Antiqua"/>
          <w:sz w:val="28"/>
          <w:szCs w:val="28"/>
          <w:shd w:val="clear" w:color="auto" w:fill="FEFFFE"/>
        </w:rPr>
        <w:lastRenderedPageBreak/>
        <w:t>coming together</w:t>
      </w:r>
      <w:r w:rsidRPr="000B0A7D">
        <w:rPr>
          <w:rFonts w:ascii="Book Antiqua" w:hAnsi="Book Antiqua"/>
          <w:sz w:val="28"/>
          <w:szCs w:val="28"/>
          <w:shd w:val="clear" w:color="auto" w:fill="FEFFFE"/>
        </w:rPr>
        <w:t xml:space="preserve"> and some say we </w:t>
      </w:r>
      <w:r w:rsidRPr="000B0A7D">
        <w:rPr>
          <w:rFonts w:ascii="Book Antiqua" w:hAnsi="Book Antiqua"/>
          <w:i/>
          <w:iCs/>
          <w:sz w:val="28"/>
          <w:szCs w:val="28"/>
          <w:shd w:val="clear" w:color="auto" w:fill="FEFFFE"/>
        </w:rPr>
        <w:t>tolerate</w:t>
      </w:r>
      <w:r w:rsidRPr="000B0A7D">
        <w:rPr>
          <w:rFonts w:ascii="Book Antiqua" w:hAnsi="Book Antiqua"/>
          <w:sz w:val="28"/>
          <w:szCs w:val="28"/>
          <w:shd w:val="clear" w:color="auto" w:fill="FEFFFE"/>
        </w:rPr>
        <w:t xml:space="preserve"> diversity. No, we </w:t>
      </w:r>
      <w:r w:rsidRPr="000B0A7D">
        <w:rPr>
          <w:rFonts w:ascii="Book Antiqua" w:hAnsi="Book Antiqua"/>
          <w:i/>
          <w:iCs/>
          <w:sz w:val="28"/>
          <w:szCs w:val="28"/>
          <w:shd w:val="clear" w:color="auto" w:fill="FEFFFE"/>
        </w:rPr>
        <w:t>celebrate</w:t>
      </w:r>
      <w:r w:rsidRPr="000B0A7D">
        <w:rPr>
          <w:rFonts w:ascii="Book Antiqua" w:hAnsi="Book Antiqua"/>
          <w:sz w:val="28"/>
          <w:szCs w:val="28"/>
          <w:shd w:val="clear" w:color="auto" w:fill="FEFFFE"/>
        </w:rPr>
        <w:t xml:space="preserve"> diversity!</w:t>
      </w:r>
    </w:p>
    <w:p w:rsidR="00343EFA" w:rsidRPr="000B0A7D" w:rsidRDefault="00595B54">
      <w:pPr>
        <w:pStyle w:val="Default"/>
        <w:spacing w:line="480" w:lineRule="auto"/>
        <w:rPr>
          <w:rFonts w:ascii="Book Antiqua" w:eastAsia="Helvetica" w:hAnsi="Book Antiqua" w:cs="Helvetica"/>
          <w:sz w:val="28"/>
          <w:szCs w:val="28"/>
          <w:shd w:val="clear" w:color="auto" w:fill="FEFFFE"/>
        </w:rPr>
      </w:pPr>
      <w:r w:rsidRPr="000B0A7D">
        <w:rPr>
          <w:rFonts w:ascii="Book Antiqua" w:hAnsi="Book Antiqua"/>
          <w:sz w:val="28"/>
          <w:szCs w:val="28"/>
          <w:shd w:val="clear" w:color="auto" w:fill="FEFFFE"/>
        </w:rPr>
        <w:t xml:space="preserve">The downside of tolerance is that you may start accepting as normative that which is repugnant. We might, in the name of tolerance or multiculturalism, start </w:t>
      </w:r>
      <w:r w:rsidRPr="000B0A7D">
        <w:rPr>
          <w:rFonts w:ascii="Book Antiqua" w:hAnsi="Book Antiqua"/>
          <w:i/>
          <w:iCs/>
          <w:sz w:val="28"/>
          <w:szCs w:val="28"/>
          <w:shd w:val="clear" w:color="auto" w:fill="FEFFFE"/>
        </w:rPr>
        <w:t>delighting</w:t>
      </w:r>
      <w:r w:rsidRPr="000B0A7D">
        <w:rPr>
          <w:rFonts w:ascii="Book Antiqua" w:hAnsi="Book Antiqua"/>
          <w:sz w:val="28"/>
          <w:szCs w:val="28"/>
          <w:shd w:val="clear" w:color="auto" w:fill="FEFFFE"/>
        </w:rPr>
        <w:t xml:space="preserve"> in the </w:t>
      </w:r>
      <w:r w:rsidRPr="000B0A7D">
        <w:rPr>
          <w:rFonts w:ascii="Book Antiqua" w:hAnsi="Book Antiqua"/>
          <w:i/>
          <w:iCs/>
          <w:sz w:val="28"/>
          <w:szCs w:val="28"/>
          <w:shd w:val="clear" w:color="auto" w:fill="FEFFFE"/>
        </w:rPr>
        <w:t>distasteful</w:t>
      </w:r>
      <w:r w:rsidRPr="000B0A7D">
        <w:rPr>
          <w:rFonts w:ascii="Book Antiqua" w:hAnsi="Book Antiqua"/>
          <w:sz w:val="28"/>
          <w:szCs w:val="28"/>
          <w:shd w:val="clear" w:color="auto" w:fill="FEFFFE"/>
        </w:rPr>
        <w:t>.</w:t>
      </w:r>
    </w:p>
    <w:p w:rsidR="00343EFA" w:rsidRPr="000B0A7D" w:rsidRDefault="00595B54">
      <w:pPr>
        <w:pStyle w:val="Default"/>
        <w:spacing w:line="480" w:lineRule="auto"/>
        <w:rPr>
          <w:rFonts w:ascii="Book Antiqua" w:eastAsia="Helvetica" w:hAnsi="Book Antiqua" w:cs="Helvetica"/>
          <w:sz w:val="28"/>
          <w:szCs w:val="28"/>
          <w:shd w:val="clear" w:color="auto" w:fill="FEFFFE"/>
        </w:rPr>
      </w:pPr>
      <w:r w:rsidRPr="000B0A7D">
        <w:rPr>
          <w:rFonts w:ascii="Book Antiqua" w:hAnsi="Book Antiqua"/>
          <w:sz w:val="28"/>
          <w:szCs w:val="28"/>
          <w:shd w:val="clear" w:color="auto" w:fill="FEFFFE"/>
        </w:rPr>
        <w:t>This is Pergamos, in our text. They were at the point where even if they didn</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 xml:space="preserve">t agree with the heresy, they had the heretics around, </w:t>
      </w:r>
      <w:r w:rsidR="000B0A7D" w:rsidRPr="000B0A7D">
        <w:rPr>
          <w:rFonts w:ascii="Book Antiqua" w:hAnsi="Book Antiqua"/>
          <w:sz w:val="28"/>
          <w:szCs w:val="28"/>
          <w:shd w:val="clear" w:color="auto" w:fill="FEFFFE"/>
        </w:rPr>
        <w:t>they</w:t>
      </w:r>
      <w:r w:rsidRPr="000B0A7D">
        <w:rPr>
          <w:rFonts w:ascii="Book Antiqua" w:hAnsi="Book Antiqua"/>
          <w:sz w:val="28"/>
          <w:szCs w:val="28"/>
          <w:shd w:val="clear" w:color="auto" w:fill="FEFFFE"/>
        </w:rPr>
        <w:t xml:space="preserve"> </w:t>
      </w:r>
      <w:r w:rsidRPr="000B0A7D">
        <w:rPr>
          <w:rFonts w:ascii="Book Antiqua" w:hAnsi="Book Antiqua"/>
          <w:i/>
          <w:iCs/>
          <w:sz w:val="28"/>
          <w:szCs w:val="28"/>
          <w:shd w:val="clear" w:color="auto" w:fill="FEFFFE"/>
        </w:rPr>
        <w:t>had</w:t>
      </w:r>
      <w:r w:rsidRPr="000B0A7D">
        <w:rPr>
          <w:rFonts w:ascii="Book Antiqua" w:hAnsi="Book Antiqua"/>
          <w:sz w:val="28"/>
          <w:szCs w:val="28"/>
          <w:shd w:val="clear" w:color="auto" w:fill="FEFFFE"/>
        </w:rPr>
        <w:t xml:space="preserve"> them there</w:t>
      </w:r>
      <w:r w:rsidRPr="000B0A7D">
        <w:rPr>
          <w:rFonts w:ascii="Book Antiqua" w:hAnsi="Book Antiqua"/>
          <w:sz w:val="28"/>
          <w:szCs w:val="28"/>
          <w:shd w:val="clear" w:color="auto" w:fill="FEFFFE"/>
        </w:rPr>
        <w:t>.</w:t>
      </w:r>
    </w:p>
    <w:p w:rsidR="00343EFA" w:rsidRPr="000B0A7D" w:rsidRDefault="00595B54">
      <w:pPr>
        <w:pStyle w:val="Default"/>
        <w:spacing w:line="480" w:lineRule="auto"/>
        <w:rPr>
          <w:rFonts w:ascii="Book Antiqua" w:eastAsia="Verdana" w:hAnsi="Book Antiqua" w:cs="Verdana"/>
          <w:b/>
          <w:bCs/>
          <w:sz w:val="28"/>
          <w:szCs w:val="28"/>
        </w:rPr>
      </w:pPr>
      <w:r w:rsidRPr="000B0A7D">
        <w:rPr>
          <w:rFonts w:ascii="Book Antiqua" w:hAnsi="Book Antiqua"/>
          <w:b/>
          <w:bCs/>
          <w:sz w:val="28"/>
          <w:szCs w:val="28"/>
        </w:rPr>
        <w:t>Closing</w:t>
      </w:r>
    </w:p>
    <w:p w:rsidR="00343EFA" w:rsidRPr="000B0A7D" w:rsidRDefault="00595B54">
      <w:pPr>
        <w:pStyle w:val="Default"/>
        <w:spacing w:line="480" w:lineRule="auto"/>
        <w:rPr>
          <w:rFonts w:ascii="Book Antiqua" w:eastAsia="Verdana" w:hAnsi="Book Antiqua" w:cs="Verdana"/>
          <w:sz w:val="28"/>
          <w:szCs w:val="28"/>
          <w:shd w:val="clear" w:color="auto" w:fill="FEFFFE"/>
        </w:rPr>
      </w:pPr>
      <w:r w:rsidRPr="000B0A7D">
        <w:rPr>
          <w:rFonts w:ascii="Book Antiqua" w:hAnsi="Book Antiqua"/>
          <w:sz w:val="28"/>
          <w:szCs w:val="28"/>
        </w:rPr>
        <w:t xml:space="preserve">Verse 17 is </w:t>
      </w:r>
      <w:r w:rsidRPr="000B0A7D">
        <w:rPr>
          <w:rFonts w:ascii="Book Antiqua" w:hAnsi="Book Antiqua"/>
          <w:sz w:val="28"/>
          <w:szCs w:val="28"/>
          <w:shd w:val="clear" w:color="auto" w:fill="FEFFFE"/>
        </w:rPr>
        <w:t>the promise to the saints of Pergamos - and to the saints in Ston</w:t>
      </w:r>
      <w:r w:rsidRPr="000B0A7D">
        <w:rPr>
          <w:rFonts w:ascii="Book Antiqua" w:hAnsi="Book Antiqua"/>
          <w:sz w:val="28"/>
          <w:szCs w:val="28"/>
          <w:shd w:val="clear" w:color="auto" w:fill="FEFFFE"/>
        </w:rPr>
        <w:t xml:space="preserve">e Mountain. </w:t>
      </w:r>
    </w:p>
    <w:p w:rsidR="00343EFA" w:rsidRPr="000B0A7D" w:rsidRDefault="00595B54">
      <w:pPr>
        <w:pStyle w:val="Default"/>
        <w:spacing w:line="480" w:lineRule="auto"/>
        <w:rPr>
          <w:rFonts w:ascii="Book Antiqua" w:eastAsia="Verdana" w:hAnsi="Book Antiqua" w:cs="Verdana"/>
          <w:sz w:val="28"/>
          <w:szCs w:val="28"/>
          <w:shd w:val="clear" w:color="auto" w:fill="FEFFFE"/>
        </w:rPr>
      </w:pPr>
      <w:r w:rsidRPr="000B0A7D">
        <w:rPr>
          <w:rFonts w:ascii="Book Antiqua" w:hAnsi="Book Antiqua"/>
          <w:sz w:val="28"/>
          <w:szCs w:val="28"/>
          <w:shd w:val="clear" w:color="auto" w:fill="FEFFFE"/>
        </w:rPr>
        <w:t xml:space="preserve"> A white stone, symbolizing purity, and on that stone a name (a new name?) There is some discussion among New Testament scholars regarding the </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new name</w:t>
      </w:r>
      <w:r w:rsidRPr="000B0A7D">
        <w:rPr>
          <w:rFonts w:ascii="Book Antiqua" w:hAnsi="Book Antiqua"/>
          <w:sz w:val="28"/>
          <w:szCs w:val="28"/>
          <w:shd w:val="clear" w:color="auto" w:fill="FEFFFE"/>
        </w:rPr>
        <w:t xml:space="preserve">” </w:t>
      </w:r>
      <w:r w:rsidRPr="000B0A7D">
        <w:rPr>
          <w:rFonts w:ascii="Book Antiqua" w:hAnsi="Book Antiqua"/>
          <w:sz w:val="28"/>
          <w:szCs w:val="28"/>
          <w:shd w:val="clear" w:color="auto" w:fill="FEFFFE"/>
        </w:rPr>
        <w:t xml:space="preserve">in verse 12. Does that name belong to Christ or the overcomer? The text is not clear. I suggest that the new name belongs to the overcomer. The Christ does not </w:t>
      </w:r>
      <w:r w:rsidRPr="000B0A7D">
        <w:rPr>
          <w:rFonts w:ascii="Book Antiqua" w:hAnsi="Book Antiqua"/>
          <w:i/>
          <w:iCs/>
          <w:sz w:val="28"/>
          <w:szCs w:val="28"/>
          <w:shd w:val="clear" w:color="auto" w:fill="FEFFFE"/>
        </w:rPr>
        <w:t>have</w:t>
      </w:r>
      <w:r w:rsidRPr="000B0A7D">
        <w:rPr>
          <w:rFonts w:ascii="Book Antiqua" w:hAnsi="Book Antiqua"/>
          <w:sz w:val="28"/>
          <w:szCs w:val="28"/>
          <w:shd w:val="clear" w:color="auto" w:fill="FEFFFE"/>
        </w:rPr>
        <w:t xml:space="preserve"> or </w:t>
      </w:r>
      <w:r w:rsidRPr="000B0A7D">
        <w:rPr>
          <w:rFonts w:ascii="Book Antiqua" w:hAnsi="Book Antiqua"/>
          <w:i/>
          <w:iCs/>
          <w:sz w:val="28"/>
          <w:szCs w:val="28"/>
          <w:shd w:val="clear" w:color="auto" w:fill="FEFFFE"/>
        </w:rPr>
        <w:t>need</w:t>
      </w:r>
      <w:r w:rsidRPr="000B0A7D">
        <w:rPr>
          <w:rFonts w:ascii="Book Antiqua" w:hAnsi="Book Antiqua"/>
          <w:sz w:val="28"/>
          <w:szCs w:val="28"/>
          <w:shd w:val="clear" w:color="auto" w:fill="FEFFFE"/>
        </w:rPr>
        <w:t xml:space="preserve"> a new name.</w:t>
      </w:r>
    </w:p>
    <w:p w:rsidR="00343EFA" w:rsidRPr="000B0A7D" w:rsidRDefault="00595B54">
      <w:pPr>
        <w:pStyle w:val="Default"/>
        <w:spacing w:line="480" w:lineRule="auto"/>
        <w:rPr>
          <w:rFonts w:ascii="Book Antiqua" w:eastAsia="Verdana" w:hAnsi="Book Antiqua" w:cs="Verdana"/>
          <w:sz w:val="28"/>
          <w:szCs w:val="28"/>
          <w:shd w:val="clear" w:color="auto" w:fill="FEFFFE"/>
        </w:rPr>
      </w:pPr>
      <w:r w:rsidRPr="000B0A7D">
        <w:rPr>
          <w:rFonts w:ascii="Book Antiqua" w:hAnsi="Book Antiqua"/>
          <w:sz w:val="28"/>
          <w:szCs w:val="28"/>
          <w:shd w:val="clear" w:color="auto" w:fill="FEFFFE"/>
        </w:rPr>
        <w:t xml:space="preserve">This book of the Revelation speaks, more than once, of that which is new. </w:t>
      </w:r>
    </w:p>
    <w:p w:rsidR="00343EFA" w:rsidRPr="000B0A7D" w:rsidRDefault="00595B54">
      <w:pPr>
        <w:pStyle w:val="Default"/>
        <w:numPr>
          <w:ilvl w:val="0"/>
          <w:numId w:val="2"/>
        </w:numPr>
        <w:spacing w:line="480" w:lineRule="auto"/>
        <w:rPr>
          <w:rFonts w:ascii="Book Antiqua" w:hAnsi="Book Antiqua"/>
          <w:sz w:val="28"/>
          <w:szCs w:val="28"/>
        </w:rPr>
      </w:pPr>
      <w:r w:rsidRPr="000B0A7D">
        <w:rPr>
          <w:rFonts w:ascii="Book Antiqua" w:hAnsi="Book Antiqua"/>
          <w:sz w:val="28"/>
          <w:szCs w:val="28"/>
          <w:shd w:val="clear" w:color="auto" w:fill="FEFFFE"/>
        </w:rPr>
        <w:t>New Jerusalem (3:12; 21:2)</w:t>
      </w:r>
    </w:p>
    <w:p w:rsidR="00343EFA" w:rsidRPr="000B0A7D" w:rsidRDefault="00595B54">
      <w:pPr>
        <w:pStyle w:val="Default"/>
        <w:numPr>
          <w:ilvl w:val="0"/>
          <w:numId w:val="2"/>
        </w:numPr>
        <w:spacing w:line="480" w:lineRule="auto"/>
        <w:rPr>
          <w:rFonts w:ascii="Book Antiqua" w:hAnsi="Book Antiqua"/>
          <w:sz w:val="28"/>
          <w:szCs w:val="28"/>
        </w:rPr>
      </w:pPr>
      <w:r w:rsidRPr="000B0A7D">
        <w:rPr>
          <w:rFonts w:ascii="Book Antiqua" w:hAnsi="Book Antiqua"/>
          <w:sz w:val="28"/>
          <w:szCs w:val="28"/>
          <w:shd w:val="clear" w:color="auto" w:fill="FEFFFE"/>
        </w:rPr>
        <w:lastRenderedPageBreak/>
        <w:t>New heaven and earth (21:1)</w:t>
      </w:r>
    </w:p>
    <w:p w:rsidR="00343EFA" w:rsidRPr="000B0A7D" w:rsidRDefault="00595B54">
      <w:pPr>
        <w:pStyle w:val="Default"/>
        <w:numPr>
          <w:ilvl w:val="0"/>
          <w:numId w:val="2"/>
        </w:numPr>
        <w:spacing w:line="480" w:lineRule="auto"/>
        <w:rPr>
          <w:rFonts w:ascii="Book Antiqua" w:hAnsi="Book Antiqua"/>
          <w:sz w:val="28"/>
          <w:szCs w:val="28"/>
        </w:rPr>
      </w:pPr>
      <w:r w:rsidRPr="000B0A7D">
        <w:rPr>
          <w:rFonts w:ascii="Book Antiqua" w:hAnsi="Book Antiqua"/>
          <w:sz w:val="28"/>
          <w:szCs w:val="28"/>
          <w:shd w:val="clear" w:color="auto" w:fill="FEFFFE"/>
        </w:rPr>
        <w:t>New songs (5:9; 14:3)</w:t>
      </w:r>
    </w:p>
    <w:p w:rsidR="00343EFA" w:rsidRPr="000B0A7D" w:rsidRDefault="00595B54">
      <w:pPr>
        <w:pStyle w:val="Default"/>
        <w:spacing w:line="480" w:lineRule="auto"/>
        <w:rPr>
          <w:rFonts w:ascii="Book Antiqua" w:eastAsia="Verdana" w:hAnsi="Book Antiqua" w:cs="Verdana"/>
          <w:sz w:val="28"/>
          <w:szCs w:val="28"/>
          <w:shd w:val="clear" w:color="auto" w:fill="FEFFFE"/>
        </w:rPr>
      </w:pPr>
      <w:r w:rsidRPr="000B0A7D">
        <w:rPr>
          <w:rFonts w:ascii="Book Antiqua" w:hAnsi="Book Antiqua"/>
          <w:sz w:val="28"/>
          <w:szCs w:val="28"/>
          <w:shd w:val="clear" w:color="auto" w:fill="FEFFFE"/>
        </w:rPr>
        <w:t>And in this text? A new name.</w:t>
      </w:r>
    </w:p>
    <w:p w:rsidR="00343EFA" w:rsidRPr="000B0A7D" w:rsidRDefault="00595B54">
      <w:pPr>
        <w:pStyle w:val="Default"/>
        <w:spacing w:line="480" w:lineRule="auto"/>
        <w:rPr>
          <w:rFonts w:ascii="Book Antiqua" w:eastAsia="Verdana" w:hAnsi="Book Antiqua" w:cs="Verdana"/>
          <w:i/>
          <w:iCs/>
          <w:sz w:val="28"/>
          <w:szCs w:val="28"/>
          <w:shd w:val="clear" w:color="auto" w:fill="FEFFFE"/>
        </w:rPr>
      </w:pPr>
      <w:r w:rsidRPr="000B0A7D">
        <w:rPr>
          <w:rFonts w:ascii="Book Antiqua" w:hAnsi="Book Antiqua"/>
          <w:sz w:val="28"/>
          <w:szCs w:val="28"/>
          <w:shd w:val="clear" w:color="auto" w:fill="FEFFFE"/>
        </w:rPr>
        <w:t>In my teen years I was introduced to a church in Harlem that sang a comple</w:t>
      </w:r>
      <w:r w:rsidRPr="000B0A7D">
        <w:rPr>
          <w:rFonts w:ascii="Book Antiqua" w:hAnsi="Book Antiqua"/>
          <w:sz w:val="28"/>
          <w:szCs w:val="28"/>
          <w:shd w:val="clear" w:color="auto" w:fill="FEFFFE"/>
        </w:rPr>
        <w:t>tely different song list than we had at Trinity Baptist Church in the Bronx. At Bethel Gospel Assembly, I heard, for the first time, C. Austin Miles</w:t>
      </w:r>
      <w:r w:rsidRPr="000B0A7D">
        <w:rPr>
          <w:rFonts w:ascii="Book Antiqua" w:hAnsi="Book Antiqua"/>
          <w:sz w:val="28"/>
          <w:szCs w:val="28"/>
          <w:shd w:val="clear" w:color="auto" w:fill="FEFFFE"/>
        </w:rPr>
        <w:t xml:space="preserve">’ </w:t>
      </w:r>
      <w:r w:rsidRPr="000B0A7D">
        <w:rPr>
          <w:rFonts w:ascii="Book Antiqua" w:hAnsi="Book Antiqua"/>
          <w:sz w:val="28"/>
          <w:szCs w:val="28"/>
          <w:shd w:val="clear" w:color="auto" w:fill="FEFFFE"/>
        </w:rPr>
        <w:t xml:space="preserve">hymn, </w:t>
      </w:r>
      <w:r w:rsidRPr="000B0A7D">
        <w:rPr>
          <w:rFonts w:ascii="Book Antiqua" w:hAnsi="Book Antiqua"/>
          <w:i/>
          <w:iCs/>
          <w:sz w:val="28"/>
          <w:szCs w:val="28"/>
          <w:shd w:val="clear" w:color="auto" w:fill="FEFFFE"/>
        </w:rPr>
        <w:t>A New Name in Glory.</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1. I was once a sinner, but I came</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Pardon to receive from my Lord:</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This was fre</w:t>
      </w:r>
      <w:r w:rsidRPr="000B0A7D">
        <w:rPr>
          <w:rFonts w:ascii="Book Antiqua" w:hAnsi="Book Antiqua"/>
          <w:b/>
          <w:bCs/>
          <w:i/>
          <w:iCs/>
          <w:sz w:val="28"/>
          <w:szCs w:val="28"/>
          <w:shd w:val="clear" w:color="auto" w:fill="FEFFFE"/>
        </w:rPr>
        <w:t>ely given, and I found</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That He always kept His word.</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Refrain</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There</w:t>
      </w:r>
      <w:r w:rsidRPr="000B0A7D">
        <w:rPr>
          <w:rFonts w:ascii="Book Antiqua" w:hAnsi="Book Antiqua"/>
          <w:b/>
          <w:bCs/>
          <w:i/>
          <w:iCs/>
          <w:sz w:val="28"/>
          <w:szCs w:val="28"/>
          <w:shd w:val="clear" w:color="auto" w:fill="FEFFFE"/>
        </w:rPr>
        <w:t>’</w:t>
      </w:r>
      <w:r w:rsidRPr="000B0A7D">
        <w:rPr>
          <w:rFonts w:ascii="Book Antiqua" w:hAnsi="Book Antiqua"/>
          <w:b/>
          <w:bCs/>
          <w:i/>
          <w:iCs/>
          <w:sz w:val="28"/>
          <w:szCs w:val="28"/>
          <w:shd w:val="clear" w:color="auto" w:fill="FEFFFE"/>
        </w:rPr>
        <w:t>s a new name written down in glory,</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And it</w:t>
      </w:r>
      <w:r w:rsidRPr="000B0A7D">
        <w:rPr>
          <w:rFonts w:ascii="Book Antiqua" w:hAnsi="Book Antiqua"/>
          <w:b/>
          <w:bCs/>
          <w:i/>
          <w:iCs/>
          <w:sz w:val="28"/>
          <w:szCs w:val="28"/>
          <w:shd w:val="clear" w:color="auto" w:fill="FEFFFE"/>
        </w:rPr>
        <w:t>’</w:t>
      </w:r>
      <w:r w:rsidRPr="000B0A7D">
        <w:rPr>
          <w:rFonts w:ascii="Book Antiqua" w:hAnsi="Book Antiqua"/>
          <w:b/>
          <w:bCs/>
          <w:i/>
          <w:iCs/>
          <w:sz w:val="28"/>
          <w:szCs w:val="28"/>
          <w:shd w:val="clear" w:color="auto" w:fill="FEFFFE"/>
        </w:rPr>
        <w:t>s mine, O yes, it</w:t>
      </w:r>
      <w:r w:rsidRPr="000B0A7D">
        <w:rPr>
          <w:rFonts w:ascii="Book Antiqua" w:hAnsi="Book Antiqua"/>
          <w:b/>
          <w:bCs/>
          <w:i/>
          <w:iCs/>
          <w:sz w:val="28"/>
          <w:szCs w:val="28"/>
          <w:shd w:val="clear" w:color="auto" w:fill="FEFFFE"/>
        </w:rPr>
        <w:t>’</w:t>
      </w:r>
      <w:r w:rsidRPr="000B0A7D">
        <w:rPr>
          <w:rFonts w:ascii="Book Antiqua" w:hAnsi="Book Antiqua"/>
          <w:b/>
          <w:bCs/>
          <w:i/>
          <w:iCs/>
          <w:sz w:val="28"/>
          <w:szCs w:val="28"/>
          <w:shd w:val="clear" w:color="auto" w:fill="FEFFFE"/>
        </w:rPr>
        <w:t>s mine!</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And the white robed angels sing the story,</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w:t>
      </w:r>
      <w:r w:rsidRPr="000B0A7D">
        <w:rPr>
          <w:rFonts w:ascii="Book Antiqua" w:hAnsi="Book Antiqua"/>
          <w:b/>
          <w:bCs/>
          <w:i/>
          <w:iCs/>
          <w:sz w:val="28"/>
          <w:szCs w:val="28"/>
          <w:shd w:val="clear" w:color="auto" w:fill="FEFFFE"/>
        </w:rPr>
        <w:t>A sinner has come home.</w:t>
      </w:r>
      <w:r w:rsidRPr="000B0A7D">
        <w:rPr>
          <w:rFonts w:ascii="Book Antiqua" w:hAnsi="Book Antiqua"/>
          <w:b/>
          <w:bCs/>
          <w:i/>
          <w:iCs/>
          <w:sz w:val="28"/>
          <w:szCs w:val="28"/>
          <w:shd w:val="clear" w:color="auto" w:fill="FEFFFE"/>
        </w:rPr>
        <w:t>”</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For there</w:t>
      </w:r>
      <w:r w:rsidRPr="000B0A7D">
        <w:rPr>
          <w:rFonts w:ascii="Book Antiqua" w:hAnsi="Book Antiqua"/>
          <w:b/>
          <w:bCs/>
          <w:i/>
          <w:iCs/>
          <w:sz w:val="28"/>
          <w:szCs w:val="28"/>
          <w:shd w:val="clear" w:color="auto" w:fill="FEFFFE"/>
        </w:rPr>
        <w:t>’</w:t>
      </w:r>
      <w:r w:rsidRPr="000B0A7D">
        <w:rPr>
          <w:rFonts w:ascii="Book Antiqua" w:hAnsi="Book Antiqua"/>
          <w:b/>
          <w:bCs/>
          <w:i/>
          <w:iCs/>
          <w:sz w:val="28"/>
          <w:szCs w:val="28"/>
          <w:shd w:val="clear" w:color="auto" w:fill="FEFFFE"/>
        </w:rPr>
        <w:t>s a new name written down in glory,</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And it</w:t>
      </w:r>
      <w:r w:rsidRPr="000B0A7D">
        <w:rPr>
          <w:rFonts w:ascii="Book Antiqua" w:hAnsi="Book Antiqua"/>
          <w:b/>
          <w:bCs/>
          <w:i/>
          <w:iCs/>
          <w:sz w:val="28"/>
          <w:szCs w:val="28"/>
          <w:shd w:val="clear" w:color="auto" w:fill="FEFFFE"/>
        </w:rPr>
        <w:t>’</w:t>
      </w:r>
      <w:r w:rsidRPr="000B0A7D">
        <w:rPr>
          <w:rFonts w:ascii="Book Antiqua" w:hAnsi="Book Antiqua"/>
          <w:b/>
          <w:bCs/>
          <w:i/>
          <w:iCs/>
          <w:sz w:val="28"/>
          <w:szCs w:val="28"/>
          <w:shd w:val="clear" w:color="auto" w:fill="FEFFFE"/>
        </w:rPr>
        <w:t>s mine, O yes, it</w:t>
      </w:r>
      <w:r w:rsidRPr="000B0A7D">
        <w:rPr>
          <w:rFonts w:ascii="Book Antiqua" w:hAnsi="Book Antiqua"/>
          <w:b/>
          <w:bCs/>
          <w:i/>
          <w:iCs/>
          <w:sz w:val="28"/>
          <w:szCs w:val="28"/>
          <w:shd w:val="clear" w:color="auto" w:fill="FEFFFE"/>
        </w:rPr>
        <w:t>’</w:t>
      </w:r>
      <w:r w:rsidRPr="000B0A7D">
        <w:rPr>
          <w:rFonts w:ascii="Book Antiqua" w:hAnsi="Book Antiqua"/>
          <w:b/>
          <w:bCs/>
          <w:i/>
          <w:iCs/>
          <w:sz w:val="28"/>
          <w:szCs w:val="28"/>
          <w:shd w:val="clear" w:color="auto" w:fill="FEFFFE"/>
        </w:rPr>
        <w:t>s mine!</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With my sins forgiven I am bound for Heaven,</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lastRenderedPageBreak/>
        <w:t>Never more to roam.</w:t>
      </w:r>
    </w:p>
    <w:p w:rsidR="00343EFA" w:rsidRPr="000B0A7D" w:rsidRDefault="00343EFA">
      <w:pPr>
        <w:pStyle w:val="Default"/>
        <w:spacing w:line="480" w:lineRule="auto"/>
        <w:rPr>
          <w:rFonts w:ascii="Book Antiqua" w:eastAsia="Times New Roman" w:hAnsi="Book Antiqua" w:cs="Times New Roman"/>
          <w:b/>
          <w:bCs/>
          <w:i/>
          <w:iCs/>
          <w:sz w:val="28"/>
          <w:szCs w:val="28"/>
          <w:shd w:val="clear" w:color="auto" w:fill="FEFFFE"/>
        </w:rPr>
      </w:pP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2. I was humbly kneeling at the cross,</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Fearing naught but God</w:t>
      </w:r>
      <w:r w:rsidRPr="000B0A7D">
        <w:rPr>
          <w:rFonts w:ascii="Book Antiqua" w:hAnsi="Book Antiqua"/>
          <w:b/>
          <w:bCs/>
          <w:i/>
          <w:iCs/>
          <w:sz w:val="28"/>
          <w:szCs w:val="28"/>
          <w:shd w:val="clear" w:color="auto" w:fill="FEFFFE"/>
        </w:rPr>
        <w:t>’</w:t>
      </w:r>
      <w:r w:rsidRPr="000B0A7D">
        <w:rPr>
          <w:rFonts w:ascii="Book Antiqua" w:hAnsi="Book Antiqua"/>
          <w:b/>
          <w:bCs/>
          <w:i/>
          <w:iCs/>
          <w:sz w:val="28"/>
          <w:szCs w:val="28"/>
          <w:shd w:val="clear" w:color="auto" w:fill="FEFFFE"/>
        </w:rPr>
        <w:t>s angry frown;</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 xml:space="preserve">When the heavens </w:t>
      </w:r>
      <w:r w:rsidR="00A715D1" w:rsidRPr="000B0A7D">
        <w:rPr>
          <w:rFonts w:ascii="Book Antiqua" w:hAnsi="Book Antiqua"/>
          <w:b/>
          <w:bCs/>
          <w:i/>
          <w:iCs/>
          <w:sz w:val="28"/>
          <w:szCs w:val="28"/>
          <w:shd w:val="clear" w:color="auto" w:fill="FEFFFE"/>
        </w:rPr>
        <w:t>opened,</w:t>
      </w:r>
      <w:r w:rsidRPr="000B0A7D">
        <w:rPr>
          <w:rFonts w:ascii="Book Antiqua" w:hAnsi="Book Antiqua"/>
          <w:b/>
          <w:bCs/>
          <w:i/>
          <w:iCs/>
          <w:sz w:val="28"/>
          <w:szCs w:val="28"/>
          <w:shd w:val="clear" w:color="auto" w:fill="FEFFFE"/>
        </w:rPr>
        <w:t xml:space="preserve"> and I saw</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That my name was written down.</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Refrain</w:t>
      </w:r>
    </w:p>
    <w:p w:rsidR="00343EFA" w:rsidRPr="000B0A7D" w:rsidRDefault="00343EFA">
      <w:pPr>
        <w:pStyle w:val="Default"/>
        <w:spacing w:line="480" w:lineRule="auto"/>
        <w:rPr>
          <w:rFonts w:ascii="Book Antiqua" w:eastAsia="Times New Roman" w:hAnsi="Book Antiqua" w:cs="Times New Roman"/>
          <w:b/>
          <w:bCs/>
          <w:i/>
          <w:iCs/>
          <w:sz w:val="28"/>
          <w:szCs w:val="28"/>
          <w:shd w:val="clear" w:color="auto" w:fill="FEFFFE"/>
        </w:rPr>
      </w:pP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 xml:space="preserve">3. In </w:t>
      </w:r>
      <w:r w:rsidRPr="000B0A7D">
        <w:rPr>
          <w:rFonts w:ascii="Book Antiqua" w:hAnsi="Book Antiqua"/>
          <w:b/>
          <w:bCs/>
          <w:i/>
          <w:iCs/>
          <w:sz w:val="28"/>
          <w:szCs w:val="28"/>
          <w:shd w:val="clear" w:color="auto" w:fill="FEFFFE"/>
        </w:rPr>
        <w:t xml:space="preserve">the Book </w:t>
      </w:r>
      <w:r w:rsidRPr="000B0A7D">
        <w:rPr>
          <w:rFonts w:ascii="Book Antiqua" w:hAnsi="Book Antiqua"/>
          <w:b/>
          <w:bCs/>
          <w:i/>
          <w:iCs/>
          <w:sz w:val="28"/>
          <w:szCs w:val="28"/>
          <w:shd w:val="clear" w:color="auto" w:fill="FEFFFE"/>
        </w:rPr>
        <w:t>’</w:t>
      </w:r>
      <w:r w:rsidRPr="000B0A7D">
        <w:rPr>
          <w:rFonts w:ascii="Book Antiqua" w:hAnsi="Book Antiqua"/>
          <w:b/>
          <w:bCs/>
          <w:i/>
          <w:iCs/>
          <w:sz w:val="28"/>
          <w:szCs w:val="28"/>
          <w:shd w:val="clear" w:color="auto" w:fill="FEFFFE"/>
        </w:rPr>
        <w:t xml:space="preserve">tis written, </w:t>
      </w:r>
      <w:r w:rsidRPr="000B0A7D">
        <w:rPr>
          <w:rFonts w:ascii="Book Antiqua" w:hAnsi="Book Antiqua"/>
          <w:b/>
          <w:bCs/>
          <w:i/>
          <w:iCs/>
          <w:sz w:val="28"/>
          <w:szCs w:val="28"/>
          <w:shd w:val="clear" w:color="auto" w:fill="FEFFFE"/>
        </w:rPr>
        <w:t>“</w:t>
      </w:r>
      <w:r w:rsidRPr="000B0A7D">
        <w:rPr>
          <w:rFonts w:ascii="Book Antiqua" w:hAnsi="Book Antiqua"/>
          <w:b/>
          <w:bCs/>
          <w:i/>
          <w:iCs/>
          <w:sz w:val="28"/>
          <w:szCs w:val="28"/>
          <w:shd w:val="clear" w:color="auto" w:fill="FEFFFE"/>
        </w:rPr>
        <w:t>Saved by Grace,</w:t>
      </w:r>
      <w:r w:rsidRPr="000B0A7D">
        <w:rPr>
          <w:rFonts w:ascii="Book Antiqua" w:hAnsi="Book Antiqua"/>
          <w:b/>
          <w:bCs/>
          <w:i/>
          <w:iCs/>
          <w:sz w:val="28"/>
          <w:szCs w:val="28"/>
          <w:shd w:val="clear" w:color="auto" w:fill="FEFFFE"/>
        </w:rPr>
        <w:t>”</w:t>
      </w:r>
      <w:bookmarkStart w:id="1" w:name="OTheJoyThatCameToMySoul"/>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O the joy that came to my soul!</w:t>
      </w:r>
      <w:bookmarkEnd w:id="1"/>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Now I am forgiven, and I know</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By the blood I am made whole.</w:t>
      </w:r>
    </w:p>
    <w:p w:rsidR="00343EFA" w:rsidRPr="000B0A7D" w:rsidRDefault="00595B54">
      <w:pPr>
        <w:pStyle w:val="Default"/>
        <w:spacing w:line="480" w:lineRule="auto"/>
        <w:rPr>
          <w:rFonts w:ascii="Book Antiqua" w:eastAsia="Times New Roman" w:hAnsi="Book Antiqua" w:cs="Times New Roman"/>
          <w:b/>
          <w:bCs/>
          <w:i/>
          <w:iCs/>
          <w:sz w:val="28"/>
          <w:szCs w:val="28"/>
          <w:shd w:val="clear" w:color="auto" w:fill="FEFFFE"/>
        </w:rPr>
      </w:pPr>
      <w:r w:rsidRPr="000B0A7D">
        <w:rPr>
          <w:rFonts w:ascii="Book Antiqua" w:hAnsi="Book Antiqua"/>
          <w:b/>
          <w:bCs/>
          <w:i/>
          <w:iCs/>
          <w:sz w:val="28"/>
          <w:szCs w:val="28"/>
          <w:shd w:val="clear" w:color="auto" w:fill="FEFFFE"/>
        </w:rPr>
        <w:t>Refrain</w:t>
      </w:r>
    </w:p>
    <w:p w:rsidR="00343EFA" w:rsidRPr="000B0A7D" w:rsidRDefault="00595B54">
      <w:pPr>
        <w:pStyle w:val="Default"/>
        <w:spacing w:line="480" w:lineRule="auto"/>
        <w:rPr>
          <w:rFonts w:ascii="Book Antiqua" w:eastAsia="Verdana" w:hAnsi="Book Antiqua" w:cs="Verdana"/>
          <w:sz w:val="28"/>
          <w:szCs w:val="28"/>
          <w:shd w:val="clear" w:color="auto" w:fill="FEFFFE"/>
        </w:rPr>
      </w:pPr>
      <w:r w:rsidRPr="000B0A7D">
        <w:rPr>
          <w:rFonts w:ascii="Book Antiqua" w:hAnsi="Book Antiqua"/>
          <w:sz w:val="28"/>
          <w:szCs w:val="28"/>
          <w:shd w:val="clear" w:color="auto" w:fill="FEFFFE"/>
        </w:rPr>
        <w:t xml:space="preserve">That was the promise to this Church in Pergamos: a new name. </w:t>
      </w:r>
    </w:p>
    <w:p w:rsidR="00343EFA" w:rsidRPr="000B0A7D" w:rsidRDefault="00595B54">
      <w:pPr>
        <w:pStyle w:val="Default"/>
        <w:spacing w:line="480" w:lineRule="auto"/>
        <w:rPr>
          <w:rFonts w:ascii="Book Antiqua" w:eastAsia="Verdana" w:hAnsi="Book Antiqua" w:cs="Verdana"/>
          <w:sz w:val="28"/>
          <w:szCs w:val="28"/>
          <w:u w:val="single"/>
          <w:shd w:val="clear" w:color="auto" w:fill="FEFFFE"/>
        </w:rPr>
      </w:pPr>
      <w:r w:rsidRPr="000B0A7D">
        <w:rPr>
          <w:rFonts w:ascii="Book Antiqua" w:hAnsi="Book Antiqua"/>
          <w:sz w:val="28"/>
          <w:szCs w:val="28"/>
          <w:u w:val="single"/>
          <w:shd w:val="clear" w:color="auto" w:fill="FEFFFE"/>
        </w:rPr>
        <w:t>Application and appeal</w:t>
      </w:r>
    </w:p>
    <w:p w:rsidR="00343EFA" w:rsidRPr="000B0A7D" w:rsidRDefault="00595B54">
      <w:pPr>
        <w:pStyle w:val="Default"/>
        <w:spacing w:line="480" w:lineRule="auto"/>
        <w:rPr>
          <w:rFonts w:ascii="Book Antiqua" w:eastAsia="Verdana" w:hAnsi="Book Antiqua" w:cs="Verdana"/>
          <w:sz w:val="28"/>
          <w:szCs w:val="28"/>
        </w:rPr>
      </w:pPr>
      <w:r w:rsidRPr="000B0A7D">
        <w:rPr>
          <w:rFonts w:ascii="Book Antiqua" w:hAnsi="Book Antiqua"/>
          <w:sz w:val="28"/>
          <w:szCs w:val="28"/>
          <w:shd w:val="clear" w:color="auto" w:fill="FEFFFE"/>
        </w:rPr>
        <w:t xml:space="preserve">I want us to look at this Church at Pergamos through the lens of cultural tension </w:t>
      </w:r>
      <w:r w:rsidR="00A715D1" w:rsidRPr="000B0A7D">
        <w:rPr>
          <w:rFonts w:ascii="Book Antiqua" w:hAnsi="Book Antiqua"/>
          <w:sz w:val="28"/>
          <w:szCs w:val="28"/>
          <w:shd w:val="clear" w:color="auto" w:fill="FEFFFE"/>
        </w:rPr>
        <w:t>and challenge</w:t>
      </w:r>
      <w:r w:rsidRPr="000B0A7D">
        <w:rPr>
          <w:rFonts w:ascii="Book Antiqua" w:hAnsi="Book Antiqua"/>
          <w:sz w:val="28"/>
          <w:szCs w:val="28"/>
          <w:shd w:val="clear" w:color="auto" w:fill="FEFFFE"/>
        </w:rPr>
        <w:t>. Just as these first century believers had to hold fast to both Christ</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s n</w:t>
      </w:r>
      <w:r w:rsidRPr="000B0A7D">
        <w:rPr>
          <w:rFonts w:ascii="Book Antiqua" w:hAnsi="Book Antiqua"/>
          <w:sz w:val="28"/>
          <w:szCs w:val="28"/>
          <w:shd w:val="clear" w:color="auto" w:fill="FEFFFE"/>
        </w:rPr>
        <w:t xml:space="preserve">ame and their faith, in a place described as </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where Satan</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s throne is</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 you and I serve the kingdom of God and Christ</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 xml:space="preserve">s church in a </w:t>
      </w:r>
      <w:r w:rsidRPr="000B0A7D">
        <w:rPr>
          <w:rFonts w:ascii="Book Antiqua" w:hAnsi="Book Antiqua"/>
          <w:sz w:val="28"/>
          <w:szCs w:val="28"/>
          <w:shd w:val="clear" w:color="auto" w:fill="FEFFFE"/>
        </w:rPr>
        <w:lastRenderedPageBreak/>
        <w:t>culture that seems satanic at times. We have a government that seems, at times, to work not in the best interest of the poor</w:t>
      </w:r>
      <w:r w:rsidRPr="000B0A7D">
        <w:rPr>
          <w:rFonts w:ascii="Book Antiqua" w:hAnsi="Book Antiqua"/>
          <w:sz w:val="28"/>
          <w:szCs w:val="28"/>
          <w:shd w:val="clear" w:color="auto" w:fill="FEFFFE"/>
        </w:rPr>
        <w:t>, or the immigrant or the elderly or the very young. At times, our culture seems run by Satan.</w:t>
      </w:r>
      <w:r w:rsidRPr="000B0A7D">
        <w:rPr>
          <w:rFonts w:ascii="Book Antiqua" w:hAnsi="Book Antiqua"/>
          <w:sz w:val="28"/>
          <w:szCs w:val="28"/>
          <w:shd w:val="clear" w:color="auto" w:fill="FEFFFE"/>
        </w:rPr>
        <w:t xml:space="preserve"> </w:t>
      </w:r>
      <w:r w:rsidRPr="000B0A7D">
        <w:rPr>
          <w:rFonts w:ascii="Book Antiqua" w:hAnsi="Book Antiqua"/>
          <w:sz w:val="28"/>
          <w:szCs w:val="28"/>
        </w:rPr>
        <w:t xml:space="preserve">In Atlanta, there were 79 homicides in 2017 </w:t>
      </w:r>
      <w:r w:rsidRPr="000B0A7D">
        <w:rPr>
          <w:rFonts w:ascii="Book Antiqua" w:hAnsi="Book Antiqua"/>
          <w:sz w:val="28"/>
          <w:szCs w:val="28"/>
        </w:rPr>
        <w:t xml:space="preserve">— </w:t>
      </w:r>
      <w:r w:rsidRPr="000B0A7D">
        <w:rPr>
          <w:rFonts w:ascii="Book Antiqua" w:hAnsi="Book Antiqua"/>
          <w:sz w:val="28"/>
          <w:szCs w:val="28"/>
        </w:rPr>
        <w:t>good for a rate of 16.7 per 100,000 residents. That's 31 fewer killings than in 2016.</w:t>
      </w:r>
    </w:p>
    <w:p w:rsidR="00343EFA" w:rsidRPr="000B0A7D" w:rsidRDefault="00595B54">
      <w:pPr>
        <w:pStyle w:val="Default"/>
        <w:spacing w:line="480" w:lineRule="auto"/>
        <w:rPr>
          <w:rFonts w:ascii="Book Antiqua" w:eastAsia="Helvetica" w:hAnsi="Book Antiqua" w:cs="Helvetica"/>
          <w:color w:val="4D4D4D"/>
          <w:sz w:val="28"/>
          <w:szCs w:val="28"/>
          <w:shd w:val="clear" w:color="auto" w:fill="FEFFFE"/>
        </w:rPr>
      </w:pPr>
      <w:r w:rsidRPr="000B0A7D">
        <w:rPr>
          <w:rFonts w:ascii="Book Antiqua" w:hAnsi="Book Antiqua"/>
          <w:color w:val="4D4D4D"/>
          <w:sz w:val="28"/>
          <w:szCs w:val="28"/>
          <w:shd w:val="clear" w:color="auto" w:fill="FEFFFE"/>
        </w:rPr>
        <w:t>While Chicago had the most</w:t>
      </w:r>
      <w:r w:rsidRPr="000B0A7D">
        <w:rPr>
          <w:rFonts w:ascii="Book Antiqua" w:hAnsi="Book Antiqua"/>
          <w:color w:val="4D4D4D"/>
          <w:sz w:val="28"/>
          <w:szCs w:val="28"/>
          <w:shd w:val="clear" w:color="auto" w:fill="FEFFFE"/>
        </w:rPr>
        <w:t xml:space="preserve"> killings in 2017 with 650, Baltimore </w:t>
      </w:r>
      <w:r w:rsidRPr="000B0A7D">
        <w:rPr>
          <w:rFonts w:ascii="Book Antiqua" w:hAnsi="Book Antiqua"/>
          <w:color w:val="4D4D4D"/>
          <w:sz w:val="28"/>
          <w:szCs w:val="28"/>
          <w:shd w:val="clear" w:color="auto" w:fill="FEFFFE"/>
        </w:rPr>
        <w:t xml:space="preserve">— </w:t>
      </w:r>
      <w:r w:rsidRPr="000B0A7D">
        <w:rPr>
          <w:rFonts w:ascii="Book Antiqua" w:hAnsi="Book Antiqua"/>
          <w:color w:val="4D4D4D"/>
          <w:sz w:val="28"/>
          <w:szCs w:val="28"/>
          <w:shd w:val="clear" w:color="auto" w:fill="FEFFFE"/>
        </w:rPr>
        <w:t xml:space="preserve">which had 343 killings </w:t>
      </w:r>
      <w:r w:rsidRPr="000B0A7D">
        <w:rPr>
          <w:rFonts w:ascii="Book Antiqua" w:hAnsi="Book Antiqua"/>
          <w:color w:val="4D4D4D"/>
          <w:sz w:val="28"/>
          <w:szCs w:val="28"/>
          <w:shd w:val="clear" w:color="auto" w:fill="FEFFFE"/>
        </w:rPr>
        <w:t xml:space="preserve">— </w:t>
      </w:r>
      <w:r w:rsidRPr="000B0A7D">
        <w:rPr>
          <w:rFonts w:ascii="Book Antiqua" w:hAnsi="Book Antiqua"/>
          <w:color w:val="4D4D4D"/>
          <w:sz w:val="28"/>
          <w:szCs w:val="28"/>
          <w:shd w:val="clear" w:color="auto" w:fill="FEFFFE"/>
        </w:rPr>
        <w:t>tallied the highest rate per capita with about 56 homicides per 100,000 people.</w:t>
      </w:r>
      <w:r w:rsidR="00A715D1">
        <w:rPr>
          <w:rFonts w:ascii="Book Antiqua" w:hAnsi="Book Antiqua"/>
          <w:color w:val="4D4D4D"/>
          <w:sz w:val="28"/>
          <w:szCs w:val="28"/>
          <w:shd w:val="clear" w:color="auto" w:fill="FEFFFE"/>
        </w:rPr>
        <w:t xml:space="preserve"> </w:t>
      </w:r>
      <w:r w:rsidRPr="000B0A7D">
        <w:rPr>
          <w:rFonts w:ascii="Book Antiqua" w:hAnsi="Book Antiqua"/>
          <w:color w:val="4D4D4D"/>
          <w:sz w:val="28"/>
          <w:szCs w:val="28"/>
          <w:shd w:val="clear" w:color="auto" w:fill="FEFFFE"/>
        </w:rPr>
        <w:t>(</w:t>
      </w:r>
      <w:hyperlink r:id="rId8" w:history="1">
        <w:r w:rsidRPr="000B0A7D">
          <w:rPr>
            <w:rStyle w:val="Hyperlink0"/>
            <w:rFonts w:ascii="Book Antiqua" w:hAnsi="Book Antiqua"/>
            <w:color w:val="4D4D4D"/>
            <w:sz w:val="28"/>
            <w:szCs w:val="28"/>
            <w:shd w:val="clear" w:color="auto" w:fill="FEFFFE"/>
          </w:rPr>
          <w:t>patch.com</w:t>
        </w:r>
      </w:hyperlink>
      <w:r w:rsidRPr="000B0A7D">
        <w:rPr>
          <w:rFonts w:ascii="Book Antiqua" w:hAnsi="Book Antiqua"/>
          <w:color w:val="4D4D4D"/>
          <w:sz w:val="28"/>
          <w:szCs w:val="28"/>
          <w:shd w:val="clear" w:color="auto" w:fill="FEFFFE"/>
        </w:rPr>
        <w:t>)</w:t>
      </w:r>
    </w:p>
    <w:p w:rsidR="00343EFA" w:rsidRPr="000B0A7D" w:rsidRDefault="00595B54">
      <w:pPr>
        <w:pStyle w:val="Default"/>
        <w:spacing w:line="480" w:lineRule="auto"/>
        <w:rPr>
          <w:rFonts w:ascii="Book Antiqua" w:eastAsia="Helvetica" w:hAnsi="Book Antiqua" w:cs="Helvetica"/>
          <w:color w:val="4D4D4D"/>
          <w:sz w:val="28"/>
          <w:szCs w:val="28"/>
          <w:shd w:val="clear" w:color="auto" w:fill="FEFFFE"/>
        </w:rPr>
      </w:pPr>
      <w:r w:rsidRPr="000B0A7D">
        <w:rPr>
          <w:rFonts w:ascii="Book Antiqua" w:hAnsi="Book Antiqua"/>
          <w:color w:val="4D4D4D"/>
          <w:sz w:val="28"/>
          <w:szCs w:val="28"/>
          <w:shd w:val="clear" w:color="auto" w:fill="FEFFFE"/>
        </w:rPr>
        <w:t xml:space="preserve"> Sometimes, in the fight of good versus evil, it feels like evil is winning. Yet, we are called to the culture, to the society, to our city- to change it, to infuse it with the clear message of the gospel</w:t>
      </w:r>
      <w:r w:rsidRPr="000B0A7D">
        <w:rPr>
          <w:rFonts w:ascii="Book Antiqua" w:hAnsi="Book Antiqua"/>
          <w:color w:val="4D4D4D"/>
          <w:sz w:val="28"/>
          <w:szCs w:val="28"/>
          <w:shd w:val="clear" w:color="auto" w:fill="FEFFFE"/>
        </w:rPr>
        <w:t>. We who have been given a new name, take that ne</w:t>
      </w:r>
      <w:r w:rsidRPr="000B0A7D">
        <w:rPr>
          <w:rFonts w:ascii="Book Antiqua" w:hAnsi="Book Antiqua"/>
          <w:color w:val="4D4D4D"/>
          <w:sz w:val="28"/>
          <w:szCs w:val="28"/>
          <w:shd w:val="clear" w:color="auto" w:fill="FEFFFE"/>
        </w:rPr>
        <w:t xml:space="preserve">w identity into the world. In a series of holy </w:t>
      </w:r>
      <w:r w:rsidR="00A715D1" w:rsidRPr="000B0A7D">
        <w:rPr>
          <w:rFonts w:ascii="Book Antiqua" w:hAnsi="Book Antiqua"/>
          <w:color w:val="4D4D4D"/>
          <w:sz w:val="28"/>
          <w:szCs w:val="28"/>
          <w:shd w:val="clear" w:color="auto" w:fill="FEFFFE"/>
        </w:rPr>
        <w:t>conversations,</w:t>
      </w:r>
      <w:bookmarkStart w:id="2" w:name="_GoBack"/>
      <w:bookmarkEnd w:id="2"/>
      <w:r w:rsidRPr="000B0A7D">
        <w:rPr>
          <w:rFonts w:ascii="Book Antiqua" w:hAnsi="Book Antiqua"/>
          <w:color w:val="4D4D4D"/>
          <w:sz w:val="28"/>
          <w:szCs w:val="28"/>
          <w:shd w:val="clear" w:color="auto" w:fill="FEFFFE"/>
        </w:rPr>
        <w:t xml:space="preserve"> we proclaim Jesus, the Son of God, the Savior of the world: Immanuel: God with us</w:t>
      </w:r>
      <w:r w:rsidR="00A715D1">
        <w:rPr>
          <w:rFonts w:ascii="Book Antiqua" w:hAnsi="Book Antiqua"/>
          <w:color w:val="4D4D4D"/>
          <w:sz w:val="28"/>
          <w:szCs w:val="28"/>
          <w:shd w:val="clear" w:color="auto" w:fill="FEFFFE"/>
        </w:rPr>
        <w:t xml:space="preserve"> </w:t>
      </w:r>
      <w:r w:rsidRPr="000B0A7D">
        <w:rPr>
          <w:rFonts w:ascii="Book Antiqua" w:hAnsi="Book Antiqua"/>
          <w:color w:val="4D4D4D"/>
          <w:sz w:val="28"/>
          <w:szCs w:val="28"/>
          <w:shd w:val="clear" w:color="auto" w:fill="FEFFFE"/>
        </w:rPr>
        <w:t>(Matthew 1:23)</w:t>
      </w:r>
    </w:p>
    <w:p w:rsidR="00343EFA" w:rsidRPr="000B0A7D" w:rsidRDefault="00595B54">
      <w:pPr>
        <w:pStyle w:val="Default"/>
        <w:spacing w:line="480" w:lineRule="auto"/>
        <w:rPr>
          <w:rFonts w:ascii="Book Antiqua" w:eastAsia="Verdana" w:hAnsi="Book Antiqua" w:cs="Verdana"/>
          <w:sz w:val="28"/>
          <w:szCs w:val="28"/>
          <w:shd w:val="clear" w:color="auto" w:fill="FEFFFE"/>
        </w:rPr>
      </w:pPr>
      <w:r w:rsidRPr="000B0A7D">
        <w:rPr>
          <w:rFonts w:ascii="Book Antiqua" w:hAnsi="Book Antiqua"/>
          <w:sz w:val="28"/>
          <w:szCs w:val="28"/>
          <w:shd w:val="clear" w:color="auto" w:fill="FEFFFE"/>
        </w:rPr>
        <w:t>If you're here today and you're still living with the old- old name, old master, old way of going a</w:t>
      </w:r>
      <w:r w:rsidRPr="000B0A7D">
        <w:rPr>
          <w:rFonts w:ascii="Book Antiqua" w:hAnsi="Book Antiqua"/>
          <w:sz w:val="28"/>
          <w:szCs w:val="28"/>
          <w:shd w:val="clear" w:color="auto" w:fill="FEFFFE"/>
        </w:rPr>
        <w:t xml:space="preserve">t life- I offer to you the One who was dead and who is now alive. I offer to you the One who has the double-edged sword of authority coming from His mouth. I offer you Jesus the Christ, who </w:t>
      </w:r>
      <w:r w:rsidRPr="000B0A7D">
        <w:rPr>
          <w:rFonts w:ascii="Book Antiqua" w:hAnsi="Book Antiqua"/>
          <w:sz w:val="28"/>
          <w:szCs w:val="28"/>
          <w:shd w:val="clear" w:color="auto" w:fill="FEFFFE"/>
        </w:rPr>
        <w:lastRenderedPageBreak/>
        <w:t>came that you might be made clean and be given a new identity. Wil</w:t>
      </w:r>
      <w:r w:rsidRPr="000B0A7D">
        <w:rPr>
          <w:rFonts w:ascii="Book Antiqua" w:hAnsi="Book Antiqua"/>
          <w:sz w:val="28"/>
          <w:szCs w:val="28"/>
          <w:shd w:val="clear" w:color="auto" w:fill="FEFFFE"/>
        </w:rPr>
        <w:t xml:space="preserve">l you say </w:t>
      </w:r>
      <w:r w:rsidRPr="000B0A7D">
        <w:rPr>
          <w:rFonts w:ascii="Book Antiqua" w:hAnsi="Book Antiqua"/>
          <w:sz w:val="28"/>
          <w:szCs w:val="28"/>
          <w:shd w:val="clear" w:color="auto" w:fill="FEFFFE"/>
        </w:rPr>
        <w:t>“</w:t>
      </w:r>
      <w:r w:rsidRPr="000B0A7D">
        <w:rPr>
          <w:rFonts w:ascii="Book Antiqua" w:hAnsi="Book Antiqua"/>
          <w:sz w:val="28"/>
          <w:szCs w:val="28"/>
          <w:shd w:val="clear" w:color="auto" w:fill="FEFFFE"/>
        </w:rPr>
        <w:t>yes</w:t>
      </w:r>
      <w:r w:rsidRPr="000B0A7D">
        <w:rPr>
          <w:rFonts w:ascii="Book Antiqua" w:hAnsi="Book Antiqua"/>
          <w:sz w:val="28"/>
          <w:szCs w:val="28"/>
          <w:shd w:val="clear" w:color="auto" w:fill="FEFFFE"/>
        </w:rPr>
        <w:t xml:space="preserve">” </w:t>
      </w:r>
      <w:r w:rsidRPr="000B0A7D">
        <w:rPr>
          <w:rFonts w:ascii="Book Antiqua" w:hAnsi="Book Antiqua"/>
          <w:sz w:val="28"/>
          <w:szCs w:val="28"/>
          <w:shd w:val="clear" w:color="auto" w:fill="FEFFFE"/>
        </w:rPr>
        <w:t>to Him?</w:t>
      </w:r>
    </w:p>
    <w:p w:rsidR="00343EFA" w:rsidRPr="000B0A7D" w:rsidRDefault="00595B54">
      <w:pPr>
        <w:pStyle w:val="Default"/>
        <w:spacing w:line="480" w:lineRule="auto"/>
        <w:rPr>
          <w:rFonts w:ascii="Book Antiqua" w:eastAsia="Verdana" w:hAnsi="Book Antiqua" w:cs="Verdana"/>
          <w:sz w:val="28"/>
          <w:szCs w:val="28"/>
          <w:shd w:val="clear" w:color="auto" w:fill="FEFFFE"/>
        </w:rPr>
      </w:pPr>
      <w:r w:rsidRPr="000B0A7D">
        <w:rPr>
          <w:rFonts w:ascii="Book Antiqua" w:hAnsi="Book Antiqua"/>
          <w:sz w:val="28"/>
          <w:szCs w:val="28"/>
          <w:shd w:val="clear" w:color="auto" w:fill="FEFFFE"/>
        </w:rPr>
        <w:t>Amen</w:t>
      </w:r>
    </w:p>
    <w:p w:rsidR="00343EFA" w:rsidRPr="000B0A7D" w:rsidRDefault="00343EFA">
      <w:pPr>
        <w:pStyle w:val="Default"/>
        <w:spacing w:line="480" w:lineRule="auto"/>
        <w:rPr>
          <w:rFonts w:ascii="Book Antiqua" w:eastAsia="Verdana" w:hAnsi="Book Antiqua" w:cs="Verdana"/>
          <w:sz w:val="28"/>
          <w:szCs w:val="28"/>
          <w:shd w:val="clear" w:color="auto" w:fill="F0ECD2"/>
        </w:rPr>
      </w:pPr>
    </w:p>
    <w:p w:rsidR="00343EFA" w:rsidRPr="000B0A7D" w:rsidRDefault="00343EFA">
      <w:pPr>
        <w:pStyle w:val="Default"/>
        <w:spacing w:line="480" w:lineRule="auto"/>
        <w:rPr>
          <w:rFonts w:ascii="Book Antiqua" w:eastAsia="Verdana" w:hAnsi="Book Antiqua" w:cs="Verdana"/>
          <w:sz w:val="28"/>
          <w:szCs w:val="28"/>
          <w:shd w:val="clear" w:color="auto" w:fill="FEFFFE"/>
        </w:rPr>
      </w:pPr>
    </w:p>
    <w:p w:rsidR="00343EFA" w:rsidRPr="000B0A7D" w:rsidRDefault="00343EFA">
      <w:pPr>
        <w:pStyle w:val="Body"/>
        <w:spacing w:line="480" w:lineRule="auto"/>
        <w:rPr>
          <w:rFonts w:ascii="Book Antiqua" w:eastAsia="Times New Roman" w:hAnsi="Book Antiqua" w:cs="Times New Roman"/>
          <w:i/>
          <w:iCs/>
          <w:sz w:val="28"/>
          <w:szCs w:val="28"/>
          <w:u w:color="000000"/>
        </w:rPr>
      </w:pPr>
    </w:p>
    <w:p w:rsidR="00343EFA" w:rsidRPr="000B0A7D" w:rsidRDefault="00343EFA">
      <w:pPr>
        <w:pStyle w:val="Body"/>
        <w:spacing w:line="480" w:lineRule="auto"/>
        <w:rPr>
          <w:rFonts w:ascii="Book Antiqua" w:hAnsi="Book Antiqua"/>
          <w:sz w:val="28"/>
          <w:szCs w:val="28"/>
        </w:rPr>
      </w:pPr>
    </w:p>
    <w:sectPr w:rsidR="00343EFA" w:rsidRPr="000B0A7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B54" w:rsidRDefault="00595B54">
      <w:r>
        <w:separator/>
      </w:r>
    </w:p>
  </w:endnote>
  <w:endnote w:type="continuationSeparator" w:id="0">
    <w:p w:rsidR="00595B54" w:rsidRDefault="005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FA" w:rsidRDefault="00595B54">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B54" w:rsidRDefault="00595B54">
      <w:r>
        <w:separator/>
      </w:r>
    </w:p>
  </w:footnote>
  <w:footnote w:type="continuationSeparator" w:id="0">
    <w:p w:rsidR="00595B54" w:rsidRDefault="005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FA" w:rsidRDefault="00595B54">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195"/>
    <w:multiLevelType w:val="hybridMultilevel"/>
    <w:tmpl w:val="C688CAF8"/>
    <w:styleLink w:val="BulletBig"/>
    <w:lvl w:ilvl="0" w:tplc="3CA63F0E">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644AC03A">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054EDD06">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BB90FF18">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01241D82">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4E962190">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D4789544">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C246A154">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85C2D782">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1" w15:restartNumberingAfterBreak="0">
    <w:nsid w:val="483F6B65"/>
    <w:multiLevelType w:val="hybridMultilevel"/>
    <w:tmpl w:val="C688CAF8"/>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FA"/>
    <w:rsid w:val="000B0A7D"/>
    <w:rsid w:val="00343EFA"/>
    <w:rsid w:val="00595B54"/>
    <w:rsid w:val="00A7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8D0F"/>
  <w15:docId w15:val="{F87B5DE1-C4C6-4A70-8182-478257E5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0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atch.com" TargetMode="External"/><Relationship Id="rId3" Type="http://schemas.openxmlformats.org/officeDocument/2006/relationships/settings" Target="settings.xml"/><Relationship Id="rId7" Type="http://schemas.openxmlformats.org/officeDocument/2006/relationships/hyperlink" Target="https://en.m.wikipedia.org/wiki/Hegesippus_(chronicl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2019-07-29T16:30:00Z</dcterms:created>
  <dcterms:modified xsi:type="dcterms:W3CDTF">2019-07-29T16:30:00Z</dcterms:modified>
</cp:coreProperties>
</file>